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EAF5" w14:textId="77777777" w:rsidR="00D70FF3" w:rsidRDefault="00D70FF3" w:rsidP="00D44750">
      <w:pPr>
        <w:spacing w:after="0"/>
        <w:rPr>
          <w:rFonts w:eastAsia="Times New Roman" w:cs="Times New Roman"/>
          <w:b/>
          <w:lang w:eastAsia="pl-PL"/>
        </w:rPr>
      </w:pPr>
    </w:p>
    <w:p w14:paraId="7B0C81D5" w14:textId="77777777" w:rsidR="00862346" w:rsidRPr="001F0CEC" w:rsidRDefault="001F0CEC" w:rsidP="00D44750">
      <w:pPr>
        <w:spacing w:after="0"/>
        <w:rPr>
          <w:rFonts w:eastAsia="Times New Roman" w:cs="Times New Roman"/>
          <w:b/>
          <w:sz w:val="20"/>
          <w:szCs w:val="20"/>
          <w:lang w:val="en-US" w:eastAsia="pl-PL"/>
        </w:rPr>
      </w:pPr>
      <w:r w:rsidRPr="001F0CEC">
        <w:rPr>
          <w:rFonts w:eastAsia="Times New Roman" w:cs="Times New Roman"/>
          <w:b/>
          <w:sz w:val="20"/>
          <w:szCs w:val="20"/>
          <w:lang w:val="en-US" w:eastAsia="pl-PL"/>
        </w:rPr>
        <w:t>Dear Sir or Madam</w:t>
      </w:r>
      <w:r w:rsidR="009D1FD4" w:rsidRPr="001F0CEC">
        <w:rPr>
          <w:rFonts w:eastAsia="Times New Roman" w:cs="Times New Roman"/>
          <w:b/>
          <w:sz w:val="20"/>
          <w:szCs w:val="20"/>
          <w:lang w:val="en-US" w:eastAsia="pl-PL"/>
        </w:rPr>
        <w:t>,</w:t>
      </w:r>
    </w:p>
    <w:p w14:paraId="29DDB780" w14:textId="77777777" w:rsidR="001F0CEC" w:rsidRDefault="001F0CEC" w:rsidP="004D45F4">
      <w:pPr>
        <w:spacing w:after="0"/>
        <w:jc w:val="both"/>
        <w:rPr>
          <w:rFonts w:eastAsia="Times New Roman" w:cs="Times New Roman"/>
          <w:sz w:val="20"/>
          <w:szCs w:val="20"/>
          <w:lang w:val="en-US" w:eastAsia="pl-PL"/>
        </w:rPr>
      </w:pPr>
      <w:r w:rsidRPr="001F0CEC">
        <w:rPr>
          <w:rFonts w:eastAsia="Times New Roman" w:cs="Times New Roman"/>
          <w:sz w:val="20"/>
          <w:szCs w:val="20"/>
          <w:lang w:val="en-US" w:eastAsia="pl-PL"/>
        </w:rPr>
        <w:t>We request to fill this proposal application which is dictated by the requirements for the certification bodies in PN-EN ISO/IEC 17021-</w:t>
      </w:r>
      <w:r w:rsidR="00E822F5">
        <w:rPr>
          <w:rFonts w:eastAsia="Times New Roman" w:cs="Times New Roman"/>
          <w:sz w:val="20"/>
          <w:szCs w:val="20"/>
          <w:lang w:val="en-US" w:eastAsia="pl-PL"/>
        </w:rPr>
        <w:t>1</w:t>
      </w:r>
      <w:r w:rsidRPr="001F0CEC">
        <w:rPr>
          <w:rFonts w:eastAsia="Times New Roman" w:cs="Times New Roman"/>
          <w:sz w:val="20"/>
          <w:szCs w:val="20"/>
          <w:lang w:val="en-US" w:eastAsia="pl-PL"/>
        </w:rPr>
        <w:t xml:space="preserve"> standard. It will allow us to prepare the best offer for your organization.</w:t>
      </w:r>
    </w:p>
    <w:p w14:paraId="39D56B5D" w14:textId="77777777" w:rsidR="00746996" w:rsidRDefault="00746996" w:rsidP="004D45F4">
      <w:pPr>
        <w:spacing w:after="0"/>
        <w:jc w:val="both"/>
        <w:rPr>
          <w:rFonts w:eastAsia="Times New Roman" w:cs="Times New Roman"/>
          <w:sz w:val="20"/>
          <w:szCs w:val="20"/>
          <w:lang w:val="en-US" w:eastAsia="pl-PL"/>
        </w:rPr>
      </w:pPr>
      <w:r>
        <w:rPr>
          <w:rFonts w:eastAsia="Times New Roman" w:cs="Times New Roman"/>
          <w:sz w:val="20"/>
          <w:szCs w:val="20"/>
          <w:lang w:val="en-US" w:eastAsia="pl-PL"/>
        </w:rPr>
        <w:t xml:space="preserve">This Application can be submitted </w:t>
      </w:r>
      <w:r w:rsidRPr="00746996">
        <w:rPr>
          <w:rFonts w:eastAsia="Times New Roman" w:cs="Times New Roman"/>
          <w:sz w:val="20"/>
          <w:szCs w:val="20"/>
          <w:lang w:val="en-US" w:eastAsia="pl-PL"/>
        </w:rPr>
        <w:t>in electronic or paper form.</w:t>
      </w:r>
    </w:p>
    <w:p w14:paraId="4B849BA9" w14:textId="77777777" w:rsidR="00746996" w:rsidRDefault="00746996" w:rsidP="004D45F4">
      <w:pPr>
        <w:spacing w:after="0"/>
        <w:jc w:val="both"/>
        <w:rPr>
          <w:rFonts w:eastAsia="Times New Roman" w:cs="Times New Roman"/>
          <w:sz w:val="20"/>
          <w:szCs w:val="20"/>
          <w:lang w:val="en-US" w:eastAsia="pl-PL"/>
        </w:rPr>
      </w:pPr>
      <w:r w:rsidRPr="00746996">
        <w:rPr>
          <w:rFonts w:eastAsia="Times New Roman" w:cs="Times New Roman"/>
          <w:sz w:val="20"/>
          <w:szCs w:val="20"/>
          <w:lang w:val="en-US" w:eastAsia="pl-PL"/>
        </w:rPr>
        <w:t xml:space="preserve">After the verification of the Application, the ICR </w:t>
      </w:r>
      <w:proofErr w:type="spellStart"/>
      <w:r w:rsidRPr="00746996">
        <w:rPr>
          <w:rFonts w:eastAsia="Times New Roman" w:cs="Times New Roman"/>
          <w:sz w:val="20"/>
          <w:szCs w:val="20"/>
          <w:lang w:val="en-US" w:eastAsia="pl-PL"/>
        </w:rPr>
        <w:t>Polska</w:t>
      </w:r>
      <w:proofErr w:type="spellEnd"/>
      <w:r w:rsidRPr="00746996">
        <w:rPr>
          <w:rFonts w:eastAsia="Times New Roman" w:cs="Times New Roman"/>
          <w:sz w:val="20"/>
          <w:szCs w:val="20"/>
          <w:lang w:val="en-US" w:eastAsia="pl-PL"/>
        </w:rPr>
        <w:t xml:space="preserve"> Sp. z o. o.</w:t>
      </w:r>
      <w:r>
        <w:rPr>
          <w:rFonts w:eastAsia="Times New Roman" w:cs="Times New Roman"/>
          <w:sz w:val="20"/>
          <w:szCs w:val="20"/>
          <w:lang w:val="en-US" w:eastAsia="pl-PL"/>
        </w:rPr>
        <w:t xml:space="preserve"> will send you an offer in maximum 3 days for conducting the certification process of the requested management system.</w:t>
      </w:r>
    </w:p>
    <w:p w14:paraId="39548A2C" w14:textId="77777777" w:rsidR="00746996" w:rsidRPr="00746996" w:rsidRDefault="00746996" w:rsidP="004D45F4">
      <w:pPr>
        <w:spacing w:after="0"/>
        <w:jc w:val="both"/>
        <w:rPr>
          <w:rFonts w:eastAsia="Times New Roman" w:cs="Times New Roman"/>
          <w:sz w:val="20"/>
          <w:szCs w:val="20"/>
          <w:lang w:val="en-US" w:eastAsia="pl-PL"/>
        </w:rPr>
      </w:pPr>
      <w:r>
        <w:rPr>
          <w:rFonts w:eastAsia="Times New Roman" w:cs="Times New Roman"/>
          <w:sz w:val="20"/>
          <w:szCs w:val="20"/>
          <w:lang w:val="en-US" w:eastAsia="pl-PL"/>
        </w:rPr>
        <w:t xml:space="preserve">Also, </w:t>
      </w:r>
      <w:r w:rsidR="004D45F4">
        <w:rPr>
          <w:rFonts w:eastAsia="Times New Roman" w:cs="Times New Roman"/>
          <w:sz w:val="20"/>
          <w:szCs w:val="20"/>
          <w:lang w:val="en-US" w:eastAsia="pl-PL"/>
        </w:rPr>
        <w:t>we</w:t>
      </w:r>
      <w:r>
        <w:rPr>
          <w:rFonts w:eastAsia="Times New Roman" w:cs="Times New Roman"/>
          <w:sz w:val="20"/>
          <w:szCs w:val="20"/>
          <w:lang w:val="en-US" w:eastAsia="pl-PL"/>
        </w:rPr>
        <w:t xml:space="preserve"> </w:t>
      </w:r>
      <w:r w:rsidR="004D45F4">
        <w:rPr>
          <w:rFonts w:eastAsia="Times New Roman" w:cs="Times New Roman"/>
          <w:sz w:val="20"/>
          <w:szCs w:val="20"/>
          <w:lang w:val="en-US" w:eastAsia="pl-PL"/>
        </w:rPr>
        <w:t xml:space="preserve">inform that Certification Programs for Management Systems Quality, including the Quality of Medical Devices are available on the ICR </w:t>
      </w:r>
      <w:proofErr w:type="spellStart"/>
      <w:r w:rsidR="004D45F4">
        <w:rPr>
          <w:rFonts w:eastAsia="Times New Roman" w:cs="Times New Roman"/>
          <w:sz w:val="20"/>
          <w:szCs w:val="20"/>
          <w:lang w:val="en-US" w:eastAsia="pl-PL"/>
        </w:rPr>
        <w:t>Polska</w:t>
      </w:r>
      <w:proofErr w:type="spellEnd"/>
      <w:r w:rsidR="004D45F4">
        <w:rPr>
          <w:rFonts w:eastAsia="Times New Roman" w:cs="Times New Roman"/>
          <w:sz w:val="20"/>
          <w:szCs w:val="20"/>
          <w:lang w:val="en-US" w:eastAsia="pl-PL"/>
        </w:rPr>
        <w:t xml:space="preserve"> Sp. z o. o. website </w:t>
      </w:r>
      <w:r w:rsidR="006E3DC8">
        <w:fldChar w:fldCharType="begin"/>
      </w:r>
      <w:r w:rsidR="006E3DC8" w:rsidRPr="00B22842">
        <w:rPr>
          <w:lang w:val="en-GB"/>
        </w:rPr>
        <w:instrText xml:space="preserve"> HYPERLINK "www.icrpolska.com" </w:instrText>
      </w:r>
      <w:r w:rsidR="006E3DC8">
        <w:fldChar w:fldCharType="separate"/>
      </w:r>
      <w:r w:rsidR="004D45F4" w:rsidRPr="004D45F4">
        <w:rPr>
          <w:rStyle w:val="Hipercze"/>
          <w:rFonts w:eastAsia="Times New Roman"/>
          <w:sz w:val="20"/>
          <w:szCs w:val="20"/>
          <w:lang w:val="en-US" w:eastAsia="pl-PL"/>
        </w:rPr>
        <w:t>www.icrpolska.com</w:t>
      </w:r>
      <w:r w:rsidR="006E3DC8">
        <w:rPr>
          <w:rStyle w:val="Hipercze"/>
          <w:rFonts w:eastAsia="Times New Roman"/>
          <w:sz w:val="20"/>
          <w:szCs w:val="20"/>
          <w:lang w:val="en-US" w:eastAsia="pl-PL"/>
        </w:rPr>
        <w:fldChar w:fldCharType="end"/>
      </w:r>
    </w:p>
    <w:p w14:paraId="7B458369" w14:textId="77777777" w:rsidR="00A77FE0" w:rsidRPr="00760F6A" w:rsidRDefault="00A77FE0" w:rsidP="00A77FE0">
      <w:pPr>
        <w:widowControl w:val="0"/>
        <w:suppressAutoHyphens/>
        <w:autoSpaceDN w:val="0"/>
        <w:spacing w:after="0" w:line="240" w:lineRule="auto"/>
        <w:textAlignment w:val="baseline"/>
        <w:rPr>
          <w:rFonts w:eastAsia="Times New Roman" w:cs="Times New Roman"/>
          <w:b/>
          <w:sz w:val="20"/>
          <w:szCs w:val="20"/>
          <w:lang w:val="en-GB" w:eastAsia="pl-PL"/>
        </w:rPr>
      </w:pPr>
    </w:p>
    <w:p w14:paraId="34CF53A6" w14:textId="77777777" w:rsidR="00BC2C30" w:rsidRPr="00A77FE0" w:rsidRDefault="00A77FE0" w:rsidP="00A77FE0">
      <w:pPr>
        <w:widowControl w:val="0"/>
        <w:suppressAutoHyphens/>
        <w:autoSpaceDN w:val="0"/>
        <w:spacing w:after="0" w:line="240" w:lineRule="auto"/>
        <w:textAlignment w:val="baseline"/>
        <w:rPr>
          <w:rFonts w:eastAsia="Times New Roman" w:cs="Times New Roman"/>
          <w:b/>
          <w:sz w:val="20"/>
          <w:szCs w:val="20"/>
          <w:lang w:val="en-US" w:eastAsia="pl-PL"/>
        </w:rPr>
      </w:pPr>
      <w:r w:rsidRPr="00A77FE0">
        <w:rPr>
          <w:rFonts w:eastAsia="Times New Roman" w:cs="Times New Roman"/>
          <w:b/>
          <w:sz w:val="20"/>
          <w:szCs w:val="20"/>
          <w:lang w:val="en-US" w:eastAsia="pl-PL"/>
        </w:rPr>
        <w:t xml:space="preserve">Information contained in this application is treated by ICR </w:t>
      </w:r>
      <w:proofErr w:type="spellStart"/>
      <w:r w:rsidRPr="00A77FE0">
        <w:rPr>
          <w:rFonts w:eastAsia="Times New Roman" w:cs="Times New Roman"/>
          <w:b/>
          <w:sz w:val="20"/>
          <w:szCs w:val="20"/>
          <w:lang w:val="en-US" w:eastAsia="pl-PL"/>
        </w:rPr>
        <w:t>Polska</w:t>
      </w:r>
      <w:proofErr w:type="spellEnd"/>
      <w:r w:rsidRPr="00A77FE0">
        <w:rPr>
          <w:rFonts w:eastAsia="Times New Roman" w:cs="Times New Roman"/>
          <w:b/>
          <w:sz w:val="20"/>
          <w:szCs w:val="20"/>
          <w:lang w:val="en-US" w:eastAsia="pl-PL"/>
        </w:rPr>
        <w:t xml:space="preserve"> Sp. z </w:t>
      </w:r>
      <w:proofErr w:type="spellStart"/>
      <w:r w:rsidRPr="00A77FE0">
        <w:rPr>
          <w:rFonts w:eastAsia="Times New Roman" w:cs="Times New Roman"/>
          <w:b/>
          <w:sz w:val="20"/>
          <w:szCs w:val="20"/>
          <w:lang w:val="en-US" w:eastAsia="pl-PL"/>
        </w:rPr>
        <w:t>o.o</w:t>
      </w:r>
      <w:proofErr w:type="spellEnd"/>
      <w:r w:rsidRPr="00A77FE0">
        <w:rPr>
          <w:rFonts w:eastAsia="Times New Roman" w:cs="Times New Roman"/>
          <w:b/>
          <w:sz w:val="20"/>
          <w:szCs w:val="20"/>
          <w:lang w:val="en-US" w:eastAsia="pl-PL"/>
        </w:rPr>
        <w:t>. as confidential.</w:t>
      </w:r>
    </w:p>
    <w:p w14:paraId="10C8CE91" w14:textId="77777777" w:rsidR="00A77FE0" w:rsidRPr="00A77FE0" w:rsidRDefault="00A77FE0" w:rsidP="00A77FE0">
      <w:pPr>
        <w:widowControl w:val="0"/>
        <w:suppressAutoHyphens/>
        <w:autoSpaceDN w:val="0"/>
        <w:spacing w:after="0" w:line="240" w:lineRule="auto"/>
        <w:textAlignment w:val="baseline"/>
        <w:rPr>
          <w:rFonts w:eastAsia="SimSun" w:cs="Segoe UI"/>
          <w:kern w:val="3"/>
          <w:sz w:val="20"/>
          <w:szCs w:val="20"/>
          <w:lang w:val="en-GB"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60"/>
        <w:gridCol w:w="1147"/>
        <w:gridCol w:w="1483"/>
        <w:gridCol w:w="3072"/>
      </w:tblGrid>
      <w:tr w:rsidR="00BC2C30" w:rsidRPr="00B22842" w14:paraId="312A0F0B" w14:textId="77777777" w:rsidTr="00C77C2C">
        <w:trPr>
          <w:trHeight w:val="223"/>
        </w:trPr>
        <w:tc>
          <w:tcPr>
            <w:tcW w:w="5000" w:type="pct"/>
            <w:gridSpan w:val="4"/>
            <w:shd w:val="clear" w:color="auto" w:fill="9CC2E5" w:themeFill="accent1" w:themeFillTint="99"/>
            <w:tcMar>
              <w:top w:w="55" w:type="dxa"/>
              <w:left w:w="55" w:type="dxa"/>
              <w:bottom w:w="55" w:type="dxa"/>
              <w:right w:w="55" w:type="dxa"/>
            </w:tcMar>
          </w:tcPr>
          <w:p w14:paraId="02A93A31" w14:textId="77777777" w:rsidR="00BC2C30" w:rsidRPr="00A77FE0" w:rsidRDefault="00A77FE0" w:rsidP="0020619D">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A77FE0">
              <w:rPr>
                <w:rFonts w:eastAsia="SimSun" w:cs="Segoe UI"/>
                <w:b/>
                <w:bCs/>
                <w:kern w:val="3"/>
                <w:sz w:val="20"/>
                <w:szCs w:val="20"/>
                <w:lang w:val="en-GB" w:eastAsia="zh-CN" w:bidi="hi-IN"/>
              </w:rPr>
              <w:t>I. BASIC INFORMATION ABOUT THE APPLICANT</w:t>
            </w:r>
          </w:p>
        </w:tc>
      </w:tr>
      <w:tr w:rsidR="00BC2C30" w:rsidRPr="00A77FE0" w14:paraId="393337C2" w14:textId="77777777" w:rsidTr="00C77C2C">
        <w:trPr>
          <w:trHeight w:val="25"/>
        </w:trPr>
        <w:tc>
          <w:tcPr>
            <w:tcW w:w="1854" w:type="pct"/>
            <w:tcMar>
              <w:top w:w="55" w:type="dxa"/>
              <w:left w:w="55" w:type="dxa"/>
              <w:bottom w:w="55" w:type="dxa"/>
              <w:right w:w="55" w:type="dxa"/>
            </w:tcMar>
            <w:vAlign w:val="center"/>
          </w:tcPr>
          <w:p w14:paraId="358FD70A" w14:textId="77777777" w:rsidR="00BC2C30" w:rsidRPr="00A77FE0" w:rsidRDefault="00A77FE0" w:rsidP="00BC2C30">
            <w:pPr>
              <w:widowControl w:val="0"/>
              <w:suppressAutoHyphens/>
              <w:autoSpaceDN w:val="0"/>
              <w:spacing w:after="0" w:line="240" w:lineRule="auto"/>
              <w:jc w:val="center"/>
              <w:textAlignment w:val="baseline"/>
              <w:rPr>
                <w:rFonts w:eastAsia="SimSun" w:cs="Segoe UI"/>
                <w:color w:val="000000" w:themeColor="text1"/>
                <w:kern w:val="3"/>
                <w:sz w:val="20"/>
                <w:szCs w:val="20"/>
                <w:lang w:val="en-US" w:eastAsia="zh-CN" w:bidi="hi-IN"/>
              </w:rPr>
            </w:pPr>
            <w:r>
              <w:rPr>
                <w:rFonts w:eastAsia="SimSun" w:cs="Segoe UI"/>
                <w:color w:val="000000" w:themeColor="text1"/>
                <w:kern w:val="3"/>
                <w:sz w:val="20"/>
                <w:szCs w:val="20"/>
                <w:lang w:val="en-US" w:eastAsia="zh-CN" w:bidi="hi-IN"/>
              </w:rPr>
              <w:t>Name of the organization</w:t>
            </w:r>
          </w:p>
        </w:tc>
        <w:tc>
          <w:tcPr>
            <w:tcW w:w="3146" w:type="pct"/>
            <w:gridSpan w:val="3"/>
            <w:tcMar>
              <w:top w:w="55" w:type="dxa"/>
              <w:left w:w="55" w:type="dxa"/>
              <w:bottom w:w="55" w:type="dxa"/>
              <w:right w:w="55" w:type="dxa"/>
            </w:tcMar>
            <w:vAlign w:val="center"/>
          </w:tcPr>
          <w:p w14:paraId="6A397465" w14:textId="77777777" w:rsidR="00BC2C30" w:rsidRPr="00A77FE0" w:rsidRDefault="003631E7" w:rsidP="00BC2C30">
            <w:pPr>
              <w:suppressAutoHyphens/>
              <w:autoSpaceDN w:val="0"/>
              <w:spacing w:after="0" w:line="240" w:lineRule="auto"/>
              <w:jc w:val="center"/>
              <w:textAlignment w:val="baseline"/>
              <w:rPr>
                <w:rFonts w:ascii="Segoe UI" w:eastAsia="SimSun" w:hAnsi="Segoe UI" w:cs="Segoe U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bookmarkStart w:id="0" w:name="_GoBack"/>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bookmarkEnd w:id="0"/>
            <w:r w:rsidRPr="00A77FE0">
              <w:rPr>
                <w:sz w:val="18"/>
                <w:szCs w:val="18"/>
                <w:lang w:val="en-US"/>
              </w:rPr>
              <w:fldChar w:fldCharType="end"/>
            </w:r>
          </w:p>
        </w:tc>
      </w:tr>
      <w:tr w:rsidR="006779D3" w:rsidRPr="00A77FE0" w14:paraId="00F04211" w14:textId="77777777" w:rsidTr="00C77C2C">
        <w:trPr>
          <w:trHeight w:val="573"/>
        </w:trPr>
        <w:tc>
          <w:tcPr>
            <w:tcW w:w="1854" w:type="pct"/>
            <w:tcMar>
              <w:top w:w="55" w:type="dxa"/>
              <w:left w:w="55" w:type="dxa"/>
              <w:bottom w:w="55" w:type="dxa"/>
              <w:right w:w="55" w:type="dxa"/>
            </w:tcMar>
            <w:vAlign w:val="center"/>
          </w:tcPr>
          <w:p w14:paraId="7CEEEAFC" w14:textId="77777777" w:rsidR="006779D3" w:rsidRPr="00A77FE0" w:rsidRDefault="006779D3" w:rsidP="00BC2C30">
            <w:pPr>
              <w:widowControl w:val="0"/>
              <w:suppressAutoHyphens/>
              <w:autoSpaceDN w:val="0"/>
              <w:spacing w:after="0" w:line="240" w:lineRule="auto"/>
              <w:jc w:val="center"/>
              <w:textAlignment w:val="baseline"/>
              <w:rPr>
                <w:rFonts w:eastAsia="SimSun" w:cs="Segoe UI"/>
                <w:color w:val="000000" w:themeColor="text1"/>
                <w:kern w:val="3"/>
                <w:sz w:val="20"/>
                <w:szCs w:val="20"/>
                <w:lang w:val="en-US" w:eastAsia="zh-CN" w:bidi="hi-IN"/>
              </w:rPr>
            </w:pPr>
            <w:r>
              <w:rPr>
                <w:rFonts w:eastAsia="SimSun" w:cs="Segoe UI"/>
                <w:color w:val="000000" w:themeColor="text1"/>
                <w:kern w:val="3"/>
                <w:sz w:val="20"/>
                <w:szCs w:val="20"/>
                <w:lang w:val="en-US" w:eastAsia="zh-CN" w:bidi="hi-IN"/>
              </w:rPr>
              <w:t>VAT number/ Company registration number</w:t>
            </w:r>
          </w:p>
        </w:tc>
        <w:tc>
          <w:tcPr>
            <w:tcW w:w="3146" w:type="pct"/>
            <w:gridSpan w:val="3"/>
            <w:tcMar>
              <w:top w:w="55" w:type="dxa"/>
              <w:left w:w="55" w:type="dxa"/>
              <w:bottom w:w="55" w:type="dxa"/>
              <w:right w:w="55" w:type="dxa"/>
            </w:tcMar>
            <w:vAlign w:val="center"/>
          </w:tcPr>
          <w:p w14:paraId="74B9B9C2" w14:textId="77777777" w:rsidR="006779D3" w:rsidRPr="00A77FE0" w:rsidRDefault="006779D3" w:rsidP="00CE6402">
            <w:pPr>
              <w:suppressAutoHyphens/>
              <w:autoSpaceDN w:val="0"/>
              <w:spacing w:after="0" w:line="240" w:lineRule="auto"/>
              <w:jc w:val="center"/>
              <w:textAlignment w:val="baseline"/>
              <w:rPr>
                <w:rFonts w:ascii="Segoe UI" w:eastAsia="SimSun" w:hAnsi="Segoe UI" w:cs="Segoe U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p w14:paraId="14183D31" w14:textId="77777777" w:rsidR="006779D3" w:rsidRPr="00A77FE0" w:rsidRDefault="006779D3" w:rsidP="00CE6402">
            <w:pPr>
              <w:suppressAutoHyphens/>
              <w:autoSpaceDN w:val="0"/>
              <w:spacing w:after="0" w:line="240" w:lineRule="auto"/>
              <w:jc w:val="center"/>
              <w:textAlignment w:val="baseline"/>
              <w:rPr>
                <w:rFonts w:ascii="Segoe UI" w:eastAsia="SimSun" w:hAnsi="Segoe UI" w:cs="Segoe UI"/>
                <w:kern w:val="3"/>
                <w:sz w:val="20"/>
                <w:szCs w:val="20"/>
                <w:lang w:val="en-US" w:eastAsia="zh-CN" w:bidi="hi-IN"/>
              </w:rPr>
            </w:pPr>
          </w:p>
        </w:tc>
      </w:tr>
      <w:tr w:rsidR="00BC2C30" w:rsidRPr="00A77FE0" w14:paraId="232B95B5" w14:textId="77777777" w:rsidTr="00C77C2C">
        <w:trPr>
          <w:trHeight w:val="230"/>
        </w:trPr>
        <w:tc>
          <w:tcPr>
            <w:tcW w:w="1854" w:type="pct"/>
            <w:tcMar>
              <w:top w:w="55" w:type="dxa"/>
              <w:left w:w="55" w:type="dxa"/>
              <w:bottom w:w="55" w:type="dxa"/>
              <w:right w:w="55" w:type="dxa"/>
            </w:tcMar>
            <w:vAlign w:val="center"/>
          </w:tcPr>
          <w:p w14:paraId="1C2341AC" w14:textId="77777777" w:rsidR="0006661A" w:rsidRPr="0006661A" w:rsidRDefault="00A77FE0" w:rsidP="0006661A">
            <w:pPr>
              <w:widowControl w:val="0"/>
              <w:suppressAutoHyphens/>
              <w:autoSpaceDN w:val="0"/>
              <w:spacing w:after="0" w:line="240" w:lineRule="auto"/>
              <w:jc w:val="center"/>
              <w:textAlignment w:val="baseline"/>
              <w:rPr>
                <w:rFonts w:eastAsia="SimSun" w:cs="Segoe UI"/>
                <w:color w:val="000000" w:themeColor="text1"/>
                <w:kern w:val="3"/>
                <w:sz w:val="20"/>
                <w:szCs w:val="20"/>
                <w:lang w:val="en-US" w:eastAsia="zh-CN" w:bidi="hi-IN"/>
              </w:rPr>
            </w:pPr>
            <w:r>
              <w:rPr>
                <w:rFonts w:eastAsia="SimSun" w:cs="Segoe UI"/>
                <w:color w:val="000000" w:themeColor="text1"/>
                <w:kern w:val="3"/>
                <w:sz w:val="20"/>
                <w:szCs w:val="20"/>
                <w:lang w:val="en-US" w:eastAsia="zh-CN" w:bidi="hi-IN"/>
              </w:rPr>
              <w:t>Address</w:t>
            </w:r>
          </w:p>
          <w:p w14:paraId="0F9B1F82" w14:textId="77777777" w:rsidR="00BC2C30" w:rsidRPr="0006661A" w:rsidRDefault="0006661A" w:rsidP="0006661A">
            <w:pPr>
              <w:widowControl w:val="0"/>
              <w:suppressAutoHyphens/>
              <w:autoSpaceDN w:val="0"/>
              <w:spacing w:after="0" w:line="240" w:lineRule="auto"/>
              <w:jc w:val="center"/>
              <w:textAlignment w:val="baseline"/>
              <w:rPr>
                <w:rFonts w:eastAsia="SimSun" w:cs="Segoe UI"/>
                <w:i/>
                <w:color w:val="000000" w:themeColor="text1"/>
                <w:kern w:val="3"/>
                <w:sz w:val="20"/>
                <w:szCs w:val="20"/>
                <w:lang w:val="en-GB" w:eastAsia="zh-CN" w:bidi="hi-IN"/>
              </w:rPr>
            </w:pPr>
            <w:r w:rsidRPr="0006661A">
              <w:rPr>
                <w:rFonts w:eastAsia="SimSun" w:cs="Segoe UI"/>
                <w:i/>
                <w:color w:val="000000" w:themeColor="text1"/>
                <w:kern w:val="3"/>
                <w:sz w:val="20"/>
                <w:szCs w:val="20"/>
                <w:lang w:val="en-US" w:eastAsia="zh-CN" w:bidi="hi-IN"/>
              </w:rPr>
              <w:t>(Headquarters / postcode, street, town, province)</w:t>
            </w:r>
          </w:p>
        </w:tc>
        <w:tc>
          <w:tcPr>
            <w:tcW w:w="3146" w:type="pct"/>
            <w:gridSpan w:val="3"/>
            <w:tcMar>
              <w:top w:w="55" w:type="dxa"/>
              <w:left w:w="55" w:type="dxa"/>
              <w:bottom w:w="55" w:type="dxa"/>
              <w:right w:w="55" w:type="dxa"/>
            </w:tcMar>
            <w:vAlign w:val="center"/>
          </w:tcPr>
          <w:p w14:paraId="4D1469CC" w14:textId="77777777" w:rsidR="00BC2C30" w:rsidRPr="00A77FE0" w:rsidRDefault="003631E7" w:rsidP="00CE6402">
            <w:pPr>
              <w:suppressAutoHyphens/>
              <w:autoSpaceDN w:val="0"/>
              <w:spacing w:after="0" w:line="240" w:lineRule="auto"/>
              <w:jc w:val="center"/>
              <w:textAlignment w:val="baseline"/>
              <w:rPr>
                <w:rFonts w:ascii="Segoe UI" w:eastAsia="SimSun" w:hAnsi="Segoe UI" w:cs="Segoe U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00C51870">
              <w:rPr>
                <w:sz w:val="18"/>
                <w:szCs w:val="18"/>
                <w:lang w:val="en-US"/>
              </w:rPr>
              <w:t> </w:t>
            </w:r>
            <w:r w:rsidR="00C51870">
              <w:rPr>
                <w:sz w:val="18"/>
                <w:szCs w:val="18"/>
                <w:lang w:val="en-US"/>
              </w:rPr>
              <w:t> </w:t>
            </w:r>
            <w:r w:rsidR="00C51870">
              <w:rPr>
                <w:sz w:val="18"/>
                <w:szCs w:val="18"/>
                <w:lang w:val="en-US"/>
              </w:rPr>
              <w:t> </w:t>
            </w:r>
            <w:r w:rsidR="00C51870">
              <w:rPr>
                <w:sz w:val="18"/>
                <w:szCs w:val="18"/>
                <w:lang w:val="en-US"/>
              </w:rPr>
              <w:t> </w:t>
            </w:r>
            <w:r w:rsidR="00C51870">
              <w:rPr>
                <w:sz w:val="18"/>
                <w:szCs w:val="18"/>
                <w:lang w:val="en-US"/>
              </w:rPr>
              <w:t> </w:t>
            </w:r>
            <w:r w:rsidRPr="00A77FE0">
              <w:rPr>
                <w:sz w:val="18"/>
                <w:szCs w:val="18"/>
                <w:lang w:val="en-US"/>
              </w:rPr>
              <w:fldChar w:fldCharType="end"/>
            </w:r>
          </w:p>
        </w:tc>
      </w:tr>
      <w:tr w:rsidR="00BC2C30" w:rsidRPr="00A77FE0" w14:paraId="341F022B" w14:textId="77777777" w:rsidTr="00C77C2C">
        <w:trPr>
          <w:trHeight w:val="25"/>
        </w:trPr>
        <w:tc>
          <w:tcPr>
            <w:tcW w:w="1854" w:type="pct"/>
            <w:tcMar>
              <w:top w:w="55" w:type="dxa"/>
              <w:left w:w="55" w:type="dxa"/>
              <w:bottom w:w="55" w:type="dxa"/>
              <w:right w:w="55" w:type="dxa"/>
            </w:tcMar>
            <w:vAlign w:val="center"/>
          </w:tcPr>
          <w:p w14:paraId="5A1B13C6" w14:textId="77777777" w:rsidR="00BC2C30" w:rsidRPr="00A77FE0" w:rsidRDefault="001F0CEC" w:rsidP="00BC2C30">
            <w:pPr>
              <w:widowControl w:val="0"/>
              <w:suppressAutoHyphens/>
              <w:autoSpaceDN w:val="0"/>
              <w:spacing w:after="0" w:line="240" w:lineRule="auto"/>
              <w:jc w:val="center"/>
              <w:textAlignment w:val="baseline"/>
              <w:rPr>
                <w:rFonts w:eastAsia="SimSun" w:cs="Segoe UI"/>
                <w:color w:val="000000" w:themeColor="text1"/>
                <w:kern w:val="3"/>
                <w:sz w:val="20"/>
                <w:szCs w:val="20"/>
                <w:lang w:val="en-US" w:eastAsia="zh-CN" w:bidi="hi-IN"/>
              </w:rPr>
            </w:pPr>
            <w:r w:rsidRPr="001F0CEC">
              <w:rPr>
                <w:rFonts w:eastAsia="SimSun" w:cs="Segoe UI"/>
                <w:color w:val="000000" w:themeColor="text1"/>
                <w:kern w:val="3"/>
                <w:sz w:val="20"/>
                <w:szCs w:val="20"/>
                <w:lang w:val="en-US" w:eastAsia="zh-CN" w:bidi="hi-IN"/>
              </w:rPr>
              <w:t>President / Director / Owner</w:t>
            </w:r>
          </w:p>
        </w:tc>
        <w:tc>
          <w:tcPr>
            <w:tcW w:w="3146" w:type="pct"/>
            <w:gridSpan w:val="3"/>
            <w:tcMar>
              <w:top w:w="55" w:type="dxa"/>
              <w:left w:w="55" w:type="dxa"/>
              <w:bottom w:w="55" w:type="dxa"/>
              <w:right w:w="55" w:type="dxa"/>
            </w:tcMar>
            <w:vAlign w:val="center"/>
          </w:tcPr>
          <w:p w14:paraId="5BD276A8" w14:textId="77777777" w:rsidR="00BC2C30" w:rsidRPr="00A77FE0" w:rsidRDefault="003631E7" w:rsidP="00CE6402">
            <w:pPr>
              <w:suppressAutoHyphens/>
              <w:autoSpaceDN w:val="0"/>
              <w:spacing w:after="0" w:line="240" w:lineRule="auto"/>
              <w:jc w:val="center"/>
              <w:textAlignment w:val="baseline"/>
              <w:rPr>
                <w:rFonts w:ascii="Segoe UI" w:eastAsia="SimSun" w:hAnsi="Segoe UI" w:cs="Segoe U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A77FE0" w14:paraId="2EABD309" w14:textId="77777777" w:rsidTr="00C77C2C">
        <w:trPr>
          <w:trHeight w:val="25"/>
        </w:trPr>
        <w:tc>
          <w:tcPr>
            <w:tcW w:w="1854" w:type="pct"/>
            <w:tcBorders>
              <w:bottom w:val="single" w:sz="4" w:space="0" w:color="auto"/>
            </w:tcBorders>
            <w:tcMar>
              <w:top w:w="55" w:type="dxa"/>
              <w:left w:w="55" w:type="dxa"/>
              <w:bottom w:w="55" w:type="dxa"/>
              <w:right w:w="55" w:type="dxa"/>
            </w:tcMar>
            <w:vAlign w:val="center"/>
          </w:tcPr>
          <w:p w14:paraId="24A2FE1E" w14:textId="77777777" w:rsidR="001F0CEC" w:rsidRPr="001F0CEC" w:rsidRDefault="00AE46B9" w:rsidP="00AE46B9">
            <w:pPr>
              <w:widowControl w:val="0"/>
              <w:suppressAutoHyphens/>
              <w:autoSpaceDN w:val="0"/>
              <w:spacing w:after="0" w:line="240" w:lineRule="auto"/>
              <w:jc w:val="center"/>
              <w:textAlignment w:val="baseline"/>
              <w:rPr>
                <w:rFonts w:eastAsia="SimSun" w:cs="Segoe UI"/>
                <w:color w:val="000000" w:themeColor="text1"/>
                <w:kern w:val="3"/>
                <w:sz w:val="20"/>
                <w:szCs w:val="20"/>
                <w:lang w:val="en-US" w:eastAsia="zh-CN" w:bidi="hi-IN"/>
              </w:rPr>
            </w:pPr>
            <w:r>
              <w:rPr>
                <w:rFonts w:eastAsia="SimSun" w:cs="Segoe UI"/>
                <w:color w:val="000000" w:themeColor="text1"/>
                <w:kern w:val="3"/>
                <w:sz w:val="20"/>
                <w:szCs w:val="20"/>
                <w:lang w:val="en-US" w:eastAsia="zh-CN" w:bidi="hi-IN"/>
              </w:rPr>
              <w:t>R</w:t>
            </w:r>
            <w:r w:rsidR="001F0CEC" w:rsidRPr="001F0CEC">
              <w:rPr>
                <w:rFonts w:eastAsia="SimSun" w:cs="Segoe UI"/>
                <w:color w:val="000000" w:themeColor="text1"/>
                <w:kern w:val="3"/>
                <w:sz w:val="20"/>
                <w:szCs w:val="20"/>
                <w:lang w:val="en-US" w:eastAsia="zh-CN" w:bidi="hi-IN"/>
              </w:rPr>
              <w:t>epresentative / Proxy</w:t>
            </w:r>
          </w:p>
          <w:p w14:paraId="1BFB9E37" w14:textId="77777777" w:rsidR="00BC2C30" w:rsidRPr="00A77FE0" w:rsidRDefault="001F0CEC" w:rsidP="001F0CEC">
            <w:pPr>
              <w:widowControl w:val="0"/>
              <w:suppressAutoHyphens/>
              <w:autoSpaceDN w:val="0"/>
              <w:spacing w:after="0" w:line="240" w:lineRule="auto"/>
              <w:jc w:val="center"/>
              <w:textAlignment w:val="baseline"/>
              <w:rPr>
                <w:rFonts w:eastAsia="SimSun" w:cs="Segoe UI"/>
                <w:i/>
                <w:color w:val="000000" w:themeColor="text1"/>
                <w:kern w:val="3"/>
                <w:sz w:val="20"/>
                <w:szCs w:val="20"/>
                <w:lang w:val="en-US" w:eastAsia="zh-CN" w:bidi="hi-IN"/>
              </w:rPr>
            </w:pPr>
            <w:r w:rsidRPr="001F0CEC">
              <w:rPr>
                <w:rFonts w:eastAsia="SimSun" w:cs="Segoe UI"/>
                <w:color w:val="000000" w:themeColor="text1"/>
                <w:kern w:val="3"/>
                <w:sz w:val="20"/>
                <w:szCs w:val="20"/>
                <w:lang w:val="en-US" w:eastAsia="zh-CN" w:bidi="hi-IN"/>
              </w:rPr>
              <w:t>(Name</w:t>
            </w:r>
            <w:r>
              <w:rPr>
                <w:rFonts w:eastAsia="SimSun" w:cs="Segoe UI"/>
                <w:color w:val="000000" w:themeColor="text1"/>
                <w:kern w:val="3"/>
                <w:sz w:val="20"/>
                <w:szCs w:val="20"/>
                <w:lang w:val="en-US" w:eastAsia="zh-CN" w:bidi="hi-IN"/>
              </w:rPr>
              <w:t xml:space="preserve"> and surname</w:t>
            </w:r>
            <w:r w:rsidRPr="001F0CEC">
              <w:rPr>
                <w:rFonts w:eastAsia="SimSun" w:cs="Segoe UI"/>
                <w:color w:val="000000" w:themeColor="text1"/>
                <w:kern w:val="3"/>
                <w:sz w:val="20"/>
                <w:szCs w:val="20"/>
                <w:lang w:val="en-US" w:eastAsia="zh-CN" w:bidi="hi-IN"/>
              </w:rPr>
              <w:t>, phone, email)</w:t>
            </w:r>
          </w:p>
        </w:tc>
        <w:tc>
          <w:tcPr>
            <w:tcW w:w="3146" w:type="pct"/>
            <w:gridSpan w:val="3"/>
            <w:tcBorders>
              <w:bottom w:val="single" w:sz="4" w:space="0" w:color="auto"/>
            </w:tcBorders>
            <w:tcMar>
              <w:top w:w="55" w:type="dxa"/>
              <w:left w:w="55" w:type="dxa"/>
              <w:bottom w:w="55" w:type="dxa"/>
              <w:right w:w="55" w:type="dxa"/>
            </w:tcMar>
            <w:vAlign w:val="center"/>
          </w:tcPr>
          <w:p w14:paraId="1EF16B3D" w14:textId="77777777" w:rsidR="00BC2C30" w:rsidRPr="00A77FE0" w:rsidRDefault="003631E7" w:rsidP="00CE6402">
            <w:pPr>
              <w:suppressAutoHyphens/>
              <w:autoSpaceDN w:val="0"/>
              <w:spacing w:after="0" w:line="240" w:lineRule="auto"/>
              <w:jc w:val="center"/>
              <w:textAlignment w:val="baseline"/>
              <w:rPr>
                <w:rFonts w:ascii="Segoe UI" w:eastAsia="SimSun" w:hAnsi="Segoe UI" w:cs="Segoe U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B22842" w14:paraId="75590E6A" w14:textId="77777777" w:rsidTr="00C77C2C">
        <w:trPr>
          <w:trHeight w:val="26"/>
        </w:trPr>
        <w:tc>
          <w:tcPr>
            <w:tcW w:w="5000" w:type="pct"/>
            <w:gridSpan w:val="4"/>
            <w:shd w:val="clear" w:color="auto" w:fill="9CC2E5" w:themeFill="accent1" w:themeFillTint="99"/>
            <w:tcMar>
              <w:top w:w="55" w:type="dxa"/>
              <w:left w:w="55" w:type="dxa"/>
              <w:bottom w:w="55" w:type="dxa"/>
              <w:right w:w="55" w:type="dxa"/>
            </w:tcMar>
          </w:tcPr>
          <w:p w14:paraId="10CBCBE0" w14:textId="77777777" w:rsidR="00BC2C30" w:rsidRPr="00A77FE0" w:rsidRDefault="0020619D" w:rsidP="0020619D">
            <w:pPr>
              <w:widowControl w:val="0"/>
              <w:suppressAutoHyphens/>
              <w:autoSpaceDN w:val="0"/>
              <w:spacing w:after="0" w:line="240" w:lineRule="auto"/>
              <w:textAlignment w:val="baseline"/>
              <w:rPr>
                <w:rFonts w:eastAsia="SimSun" w:cs="Segoe UI"/>
                <w:b/>
                <w:bCs/>
                <w:color w:val="000000" w:themeColor="text1"/>
                <w:kern w:val="3"/>
                <w:sz w:val="20"/>
                <w:szCs w:val="20"/>
                <w:lang w:val="en-US" w:eastAsia="zh-CN" w:bidi="hi-IN"/>
              </w:rPr>
            </w:pPr>
            <w:r w:rsidRPr="00A77FE0">
              <w:rPr>
                <w:rFonts w:eastAsia="SimSun" w:cs="Segoe UI"/>
                <w:b/>
                <w:bCs/>
                <w:kern w:val="3"/>
                <w:sz w:val="20"/>
                <w:szCs w:val="20"/>
                <w:lang w:val="en-US" w:eastAsia="zh-CN" w:bidi="hi-IN"/>
              </w:rPr>
              <w:t xml:space="preserve">II. </w:t>
            </w:r>
            <w:r w:rsidR="004D45F4">
              <w:rPr>
                <w:rFonts w:eastAsia="SimSun" w:cs="Segoe UI"/>
                <w:b/>
                <w:bCs/>
                <w:kern w:val="3"/>
                <w:sz w:val="20"/>
                <w:szCs w:val="20"/>
                <w:lang w:val="en-US" w:eastAsia="zh-CN" w:bidi="hi-IN"/>
              </w:rPr>
              <w:t>STAGE OF ASSESSMENT PROCESS/CERTIFICATION REQUIREMENTS</w:t>
            </w:r>
          </w:p>
        </w:tc>
      </w:tr>
      <w:tr w:rsidR="00BC2C30" w:rsidRPr="00A77FE0" w14:paraId="2BAD1277" w14:textId="77777777" w:rsidTr="00C77C2C">
        <w:trPr>
          <w:trHeight w:val="25"/>
        </w:trPr>
        <w:tc>
          <w:tcPr>
            <w:tcW w:w="1854" w:type="pct"/>
            <w:tcMar>
              <w:top w:w="55" w:type="dxa"/>
              <w:left w:w="55" w:type="dxa"/>
              <w:bottom w:w="55" w:type="dxa"/>
              <w:right w:w="55" w:type="dxa"/>
            </w:tcMar>
            <w:vAlign w:val="center"/>
          </w:tcPr>
          <w:p w14:paraId="748AE1A1" w14:textId="77777777" w:rsidR="00BC2C30" w:rsidRPr="00A77FE0" w:rsidRDefault="00BC2C30" w:rsidP="00BC2C30">
            <w:pPr>
              <w:widowControl w:val="0"/>
              <w:suppressAutoHyphens/>
              <w:autoSpaceDN w:val="0"/>
              <w:spacing w:after="0" w:line="240" w:lineRule="auto"/>
              <w:textAlignment w:val="baseline"/>
              <w:rPr>
                <w:rFonts w:eastAsia="SimSun" w:cs="Segoe UI"/>
                <w:b/>
                <w:bCs/>
                <w:color w:val="000000" w:themeColor="text1"/>
                <w:kern w:val="3"/>
                <w:sz w:val="20"/>
                <w:szCs w:val="20"/>
                <w:lang w:val="en-US" w:eastAsia="zh-CN" w:bidi="hi-IN"/>
              </w:rPr>
            </w:pP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r w:rsidRPr="00A77FE0">
              <w:rPr>
                <w:rFonts w:eastAsia="SimSun" w:cs="Mangal"/>
                <w:b/>
                <w:kern w:val="3"/>
                <w:sz w:val="20"/>
                <w:szCs w:val="20"/>
                <w:lang w:val="en-US" w:eastAsia="zh-CN" w:bidi="hi-IN"/>
              </w:rPr>
              <w:t xml:space="preserve"> </w:t>
            </w:r>
            <w:r w:rsidR="006101D3" w:rsidRPr="006101D3">
              <w:rPr>
                <w:rFonts w:eastAsia="SimSun" w:cs="Segoe UI"/>
                <w:kern w:val="3"/>
                <w:sz w:val="20"/>
                <w:szCs w:val="20"/>
                <w:lang w:val="en-US" w:eastAsia="zh-CN" w:bidi="hi-IN"/>
              </w:rPr>
              <w:t>Initial certification</w:t>
            </w:r>
          </w:p>
        </w:tc>
        <w:tc>
          <w:tcPr>
            <w:tcW w:w="1451" w:type="pct"/>
            <w:gridSpan w:val="2"/>
            <w:vAlign w:val="center"/>
          </w:tcPr>
          <w:p w14:paraId="0EFED7B3" w14:textId="77777777" w:rsidR="00BC2C30" w:rsidRPr="00A77FE0" w:rsidRDefault="00076E17" w:rsidP="00BC2C30">
            <w:pPr>
              <w:widowControl w:val="0"/>
              <w:suppressAutoHyphens/>
              <w:autoSpaceDN w:val="0"/>
              <w:spacing w:after="0" w:line="240" w:lineRule="auto"/>
              <w:textAlignment w:val="baseline"/>
              <w:rPr>
                <w:rFonts w:eastAsia="SimSun" w:cs="Segoe UI"/>
                <w:b/>
                <w:bCs/>
                <w:color w:val="000000" w:themeColor="text1"/>
                <w:kern w:val="3"/>
                <w:sz w:val="20"/>
                <w:szCs w:val="20"/>
                <w:lang w:val="en-US" w:eastAsia="zh-CN" w:bidi="hi-IN"/>
              </w:rPr>
            </w:pPr>
            <w:r w:rsidRPr="00A77FE0">
              <w:rPr>
                <w:rFonts w:eastAsia="SimSun" w:cs="Mangal"/>
                <w:b/>
                <w:kern w:val="3"/>
                <w:sz w:val="20"/>
                <w:szCs w:val="20"/>
                <w:lang w:val="en-US" w:eastAsia="zh-CN" w:bidi="hi-IN"/>
              </w:rPr>
              <w:t xml:space="preserve"> </w:t>
            </w: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r w:rsidR="00BC2C30" w:rsidRPr="00A77FE0">
              <w:rPr>
                <w:rFonts w:eastAsia="SimSun" w:cs="Mangal"/>
                <w:b/>
                <w:kern w:val="3"/>
                <w:sz w:val="20"/>
                <w:szCs w:val="20"/>
                <w:lang w:val="en-US" w:eastAsia="zh-CN" w:bidi="hi-IN"/>
              </w:rPr>
              <w:t xml:space="preserve"> </w:t>
            </w:r>
            <w:r w:rsidRPr="00A77FE0">
              <w:rPr>
                <w:rFonts w:eastAsia="SimSun" w:cs="Mangal"/>
                <w:b/>
                <w:kern w:val="3"/>
                <w:sz w:val="20"/>
                <w:szCs w:val="20"/>
                <w:lang w:val="en-US" w:eastAsia="zh-CN" w:bidi="hi-IN"/>
              </w:rPr>
              <w:t xml:space="preserve"> </w:t>
            </w:r>
            <w:r w:rsidR="006101D3" w:rsidRPr="006101D3">
              <w:rPr>
                <w:rFonts w:eastAsia="SimSun" w:cs="Segoe UI"/>
                <w:kern w:val="3"/>
                <w:sz w:val="20"/>
                <w:szCs w:val="20"/>
                <w:lang w:val="en-US" w:eastAsia="zh-CN" w:bidi="hi-IN"/>
              </w:rPr>
              <w:t>Su</w:t>
            </w:r>
            <w:r w:rsidR="00CF00CE">
              <w:rPr>
                <w:rFonts w:eastAsia="SimSun" w:cs="Segoe UI"/>
                <w:kern w:val="3"/>
                <w:sz w:val="20"/>
                <w:szCs w:val="20"/>
                <w:lang w:val="en-US" w:eastAsia="zh-CN" w:bidi="hi-IN"/>
              </w:rPr>
              <w:t>rveillance</w:t>
            </w:r>
          </w:p>
        </w:tc>
        <w:tc>
          <w:tcPr>
            <w:tcW w:w="1695" w:type="pct"/>
            <w:vAlign w:val="center"/>
          </w:tcPr>
          <w:p w14:paraId="61A5AB64" w14:textId="77777777" w:rsidR="00BC2C30" w:rsidRPr="00A77FE0" w:rsidRDefault="00076E17" w:rsidP="00BC2C30">
            <w:pPr>
              <w:widowControl w:val="0"/>
              <w:suppressAutoHyphens/>
              <w:autoSpaceDN w:val="0"/>
              <w:spacing w:after="0" w:line="240" w:lineRule="auto"/>
              <w:textAlignment w:val="baseline"/>
              <w:rPr>
                <w:rFonts w:eastAsia="SimSun" w:cs="Segoe UI"/>
                <w:b/>
                <w:bCs/>
                <w:color w:val="000000" w:themeColor="text1"/>
                <w:kern w:val="3"/>
                <w:sz w:val="20"/>
                <w:szCs w:val="20"/>
                <w:lang w:val="en-US" w:eastAsia="zh-CN" w:bidi="hi-IN"/>
              </w:rPr>
            </w:pPr>
            <w:r w:rsidRPr="00A77FE0">
              <w:rPr>
                <w:rFonts w:eastAsia="SimSun" w:cs="Mangal"/>
                <w:b/>
                <w:kern w:val="3"/>
                <w:sz w:val="20"/>
                <w:szCs w:val="20"/>
                <w:lang w:val="en-US" w:eastAsia="zh-CN" w:bidi="hi-IN"/>
              </w:rPr>
              <w:t xml:space="preserve"> </w:t>
            </w:r>
            <w:r w:rsidR="00BC2C30" w:rsidRPr="00A77FE0">
              <w:rPr>
                <w:rFonts w:eastAsia="SimSun" w:cs="Mangal"/>
                <w:b/>
                <w:kern w:val="3"/>
                <w:sz w:val="20"/>
                <w:szCs w:val="20"/>
                <w:lang w:val="en-US" w:eastAsia="zh-CN" w:bidi="hi-IN"/>
              </w:rPr>
              <w:fldChar w:fldCharType="begin">
                <w:ffData>
                  <w:name w:val="Wybór8"/>
                  <w:enabled/>
                  <w:calcOnExit w:val="0"/>
                  <w:checkBox>
                    <w:sizeAuto/>
                    <w:default w:val="0"/>
                    <w:checked w:val="0"/>
                  </w:checkBox>
                </w:ffData>
              </w:fldChar>
            </w:r>
            <w:r w:rsidR="00BC2C30"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00BC2C30" w:rsidRPr="00A77FE0">
              <w:rPr>
                <w:rFonts w:eastAsia="SimSun" w:cs="Mangal"/>
                <w:b/>
                <w:kern w:val="3"/>
                <w:sz w:val="20"/>
                <w:szCs w:val="20"/>
                <w:lang w:val="en-US" w:eastAsia="zh-CN" w:bidi="hi-IN"/>
              </w:rPr>
              <w:fldChar w:fldCharType="end"/>
            </w:r>
            <w:r w:rsidR="00BC2C30" w:rsidRPr="00A77FE0">
              <w:rPr>
                <w:rFonts w:eastAsia="SimSun" w:cs="Mangal"/>
                <w:b/>
                <w:kern w:val="3"/>
                <w:sz w:val="20"/>
                <w:szCs w:val="20"/>
                <w:lang w:val="en-US" w:eastAsia="zh-CN" w:bidi="hi-IN"/>
              </w:rPr>
              <w:t xml:space="preserve"> </w:t>
            </w:r>
            <w:r w:rsidR="006101D3" w:rsidRPr="006101D3">
              <w:rPr>
                <w:rFonts w:eastAsia="SimSun" w:cs="Segoe UI"/>
                <w:kern w:val="3"/>
                <w:sz w:val="20"/>
                <w:szCs w:val="20"/>
                <w:lang w:val="en-US" w:eastAsia="zh-CN" w:bidi="hi-IN"/>
              </w:rPr>
              <w:t>Renewal of certification</w:t>
            </w:r>
          </w:p>
        </w:tc>
      </w:tr>
      <w:tr w:rsidR="00BC2C30" w:rsidRPr="00A77FE0" w14:paraId="70171CB8" w14:textId="77777777" w:rsidTr="00C77C2C">
        <w:trPr>
          <w:trHeight w:val="25"/>
        </w:trPr>
        <w:tc>
          <w:tcPr>
            <w:tcW w:w="2487" w:type="pct"/>
            <w:gridSpan w:val="2"/>
            <w:tcMar>
              <w:top w:w="55" w:type="dxa"/>
              <w:left w:w="55" w:type="dxa"/>
              <w:bottom w:w="55" w:type="dxa"/>
              <w:right w:w="55" w:type="dxa"/>
            </w:tcMar>
            <w:vAlign w:val="center"/>
          </w:tcPr>
          <w:p w14:paraId="29AA31BA" w14:textId="77777777" w:rsidR="00BC2C30" w:rsidRPr="00A77FE0" w:rsidRDefault="00BC2C30" w:rsidP="00BC2C30">
            <w:pPr>
              <w:widowControl w:val="0"/>
              <w:suppressAutoHyphens/>
              <w:autoSpaceDN w:val="0"/>
              <w:spacing w:after="0" w:line="240" w:lineRule="auto"/>
              <w:textAlignment w:val="baseline"/>
              <w:rPr>
                <w:rFonts w:eastAsia="SimSun" w:cs="Segoe UI"/>
                <w:b/>
                <w:bCs/>
                <w:color w:val="000000" w:themeColor="text1"/>
                <w:kern w:val="3"/>
                <w:sz w:val="20"/>
                <w:szCs w:val="20"/>
                <w:lang w:val="en-US" w:eastAsia="zh-CN" w:bidi="hi-IN"/>
              </w:rPr>
            </w:pP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r w:rsidRPr="00A77FE0">
              <w:rPr>
                <w:rFonts w:eastAsia="SimSun" w:cs="Mangal"/>
                <w:b/>
                <w:kern w:val="3"/>
                <w:sz w:val="20"/>
                <w:szCs w:val="20"/>
                <w:lang w:val="en-US" w:eastAsia="zh-CN" w:bidi="hi-IN"/>
              </w:rPr>
              <w:t xml:space="preserve"> </w:t>
            </w:r>
            <w:r w:rsidR="00C31634" w:rsidRPr="00C31634">
              <w:rPr>
                <w:rFonts w:eastAsia="SimSun" w:cs="Segoe UI"/>
                <w:kern w:val="3"/>
                <w:sz w:val="20"/>
                <w:szCs w:val="20"/>
                <w:lang w:val="en-US" w:eastAsia="zh-CN" w:bidi="hi-IN"/>
              </w:rPr>
              <w:t>Resumption of certification</w:t>
            </w:r>
          </w:p>
        </w:tc>
        <w:tc>
          <w:tcPr>
            <w:tcW w:w="2513" w:type="pct"/>
            <w:gridSpan w:val="2"/>
            <w:vAlign w:val="center"/>
          </w:tcPr>
          <w:p w14:paraId="014285E4" w14:textId="77777777" w:rsidR="00BC2C30" w:rsidRPr="00A77FE0" w:rsidRDefault="00076E17" w:rsidP="002F2598">
            <w:pPr>
              <w:widowControl w:val="0"/>
              <w:suppressAutoHyphens/>
              <w:autoSpaceDN w:val="0"/>
              <w:spacing w:after="0" w:line="240" w:lineRule="auto"/>
              <w:textAlignment w:val="baseline"/>
              <w:rPr>
                <w:rFonts w:eastAsia="SimSun" w:cs="Segoe UI"/>
                <w:b/>
                <w:bCs/>
                <w:color w:val="000000" w:themeColor="text1"/>
                <w:kern w:val="3"/>
                <w:sz w:val="20"/>
                <w:szCs w:val="20"/>
                <w:lang w:val="en-US" w:eastAsia="zh-CN" w:bidi="hi-IN"/>
              </w:rPr>
            </w:pPr>
            <w:r w:rsidRPr="00A77FE0">
              <w:rPr>
                <w:rFonts w:eastAsia="SimSun" w:cs="Mangal"/>
                <w:b/>
                <w:kern w:val="3"/>
                <w:sz w:val="20"/>
                <w:szCs w:val="20"/>
                <w:lang w:val="en-US" w:eastAsia="zh-CN" w:bidi="hi-IN"/>
              </w:rPr>
              <w:t xml:space="preserve"> </w:t>
            </w:r>
          </w:p>
        </w:tc>
      </w:tr>
      <w:tr w:rsidR="00BC2C30" w:rsidRPr="00A77FE0" w14:paraId="18AD11ED" w14:textId="77777777" w:rsidTr="00C77C2C">
        <w:trPr>
          <w:trHeight w:val="33"/>
        </w:trPr>
        <w:tc>
          <w:tcPr>
            <w:tcW w:w="2487" w:type="pct"/>
            <w:gridSpan w:val="2"/>
            <w:tcMar>
              <w:top w:w="55" w:type="dxa"/>
              <w:left w:w="55" w:type="dxa"/>
              <w:bottom w:w="55" w:type="dxa"/>
              <w:right w:w="55" w:type="dxa"/>
            </w:tcMar>
            <w:vAlign w:val="center"/>
          </w:tcPr>
          <w:p w14:paraId="41B5B515" w14:textId="77777777" w:rsidR="00BC2C30" w:rsidRPr="00A77FE0" w:rsidRDefault="002F2598" w:rsidP="00BC2C30">
            <w:pPr>
              <w:widowControl w:val="0"/>
              <w:suppressAutoHyphens/>
              <w:autoSpaceDN w:val="0"/>
              <w:spacing w:after="0" w:line="240" w:lineRule="auto"/>
              <w:textAlignment w:val="baseline"/>
              <w:rPr>
                <w:rFonts w:eastAsia="SimSun" w:cs="Segoe UI"/>
                <w:b/>
                <w:bCs/>
                <w:color w:val="000000" w:themeColor="text1"/>
                <w:kern w:val="3"/>
                <w:sz w:val="20"/>
                <w:szCs w:val="20"/>
                <w:lang w:val="en-US" w:eastAsia="zh-CN" w:bidi="hi-IN"/>
              </w:rPr>
            </w:pP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r w:rsidRPr="00A77FE0">
              <w:rPr>
                <w:rFonts w:eastAsia="SimSun" w:cs="Mangal"/>
                <w:b/>
                <w:kern w:val="3"/>
                <w:sz w:val="20"/>
                <w:szCs w:val="20"/>
                <w:lang w:val="en-US" w:eastAsia="zh-CN" w:bidi="hi-IN"/>
              </w:rPr>
              <w:t xml:space="preserve"> </w:t>
            </w:r>
            <w:r w:rsidR="00CF00CE" w:rsidRPr="00A77FE0">
              <w:rPr>
                <w:rFonts w:eastAsia="SimSun" w:cs="Segoe UI"/>
                <w:kern w:val="3"/>
                <w:sz w:val="20"/>
                <w:szCs w:val="20"/>
                <w:lang w:val="en-US" w:eastAsia="zh-CN" w:bidi="hi-IN"/>
              </w:rPr>
              <w:t>ISO 13485:2016 (PN-EN ISO 13485:2016-04)</w:t>
            </w:r>
          </w:p>
        </w:tc>
        <w:tc>
          <w:tcPr>
            <w:tcW w:w="2513" w:type="pct"/>
            <w:gridSpan w:val="2"/>
            <w:vAlign w:val="center"/>
          </w:tcPr>
          <w:p w14:paraId="72F0BDC5" w14:textId="77777777" w:rsidR="00BC2C30" w:rsidRPr="00A77FE0" w:rsidRDefault="00076E17" w:rsidP="002F2598">
            <w:pPr>
              <w:widowControl w:val="0"/>
              <w:suppressAutoHyphens/>
              <w:autoSpaceDN w:val="0"/>
              <w:spacing w:after="0" w:line="240" w:lineRule="auto"/>
              <w:textAlignment w:val="baseline"/>
              <w:rPr>
                <w:rFonts w:eastAsia="SimSun" w:cs="Segoe UI"/>
                <w:b/>
                <w:bCs/>
                <w:kern w:val="3"/>
                <w:sz w:val="20"/>
                <w:szCs w:val="20"/>
                <w:lang w:val="en-US" w:eastAsia="zh-CN" w:bidi="hi-IN"/>
              </w:rPr>
            </w:pPr>
            <w:r w:rsidRPr="00A77FE0">
              <w:rPr>
                <w:rFonts w:eastAsia="SimSun" w:cs="Mangal"/>
                <w:b/>
                <w:kern w:val="3"/>
                <w:sz w:val="20"/>
                <w:szCs w:val="20"/>
                <w:lang w:val="en-US" w:eastAsia="zh-CN" w:bidi="hi-IN"/>
              </w:rPr>
              <w:t xml:space="preserve"> </w:t>
            </w:r>
          </w:p>
        </w:tc>
      </w:tr>
      <w:tr w:rsidR="00E52016" w:rsidRPr="00A77FE0" w14:paraId="355D7BF3" w14:textId="77777777" w:rsidTr="00C77C2C">
        <w:trPr>
          <w:trHeight w:val="453"/>
        </w:trPr>
        <w:tc>
          <w:tcPr>
            <w:tcW w:w="2487" w:type="pct"/>
            <w:gridSpan w:val="2"/>
            <w:tcMar>
              <w:top w:w="55" w:type="dxa"/>
              <w:left w:w="55" w:type="dxa"/>
              <w:bottom w:w="55" w:type="dxa"/>
              <w:right w:w="55" w:type="dxa"/>
            </w:tcMar>
            <w:vAlign w:val="center"/>
          </w:tcPr>
          <w:p w14:paraId="42955F2E" w14:textId="77777777" w:rsidR="00C31634" w:rsidRPr="00C31634" w:rsidRDefault="00C31634" w:rsidP="00C31634">
            <w:pPr>
              <w:widowControl w:val="0"/>
              <w:suppressAutoHyphens/>
              <w:autoSpaceDN w:val="0"/>
              <w:spacing w:after="0" w:line="240" w:lineRule="auto"/>
              <w:jc w:val="center"/>
              <w:textAlignment w:val="baseline"/>
              <w:rPr>
                <w:rFonts w:eastAsia="SimSun" w:cs="Segoe UI"/>
                <w:bCs/>
                <w:color w:val="000000" w:themeColor="text1"/>
                <w:kern w:val="3"/>
                <w:sz w:val="20"/>
                <w:szCs w:val="20"/>
                <w:lang w:val="en-US" w:eastAsia="zh-CN" w:bidi="hi-IN"/>
              </w:rPr>
            </w:pPr>
            <w:r w:rsidRPr="00C31634">
              <w:rPr>
                <w:rFonts w:eastAsia="SimSun" w:cs="Segoe UI"/>
                <w:bCs/>
                <w:color w:val="000000" w:themeColor="text1"/>
                <w:kern w:val="3"/>
                <w:sz w:val="20"/>
                <w:szCs w:val="20"/>
                <w:lang w:val="en-US" w:eastAsia="zh-CN" w:bidi="hi-IN"/>
              </w:rPr>
              <w:t>Exclusions</w:t>
            </w:r>
          </w:p>
          <w:p w14:paraId="77713662" w14:textId="77777777" w:rsidR="00E52016" w:rsidRPr="00C31634" w:rsidRDefault="00C31634" w:rsidP="00C31634">
            <w:pPr>
              <w:widowControl w:val="0"/>
              <w:suppressAutoHyphens/>
              <w:autoSpaceDN w:val="0"/>
              <w:spacing w:after="0" w:line="240" w:lineRule="auto"/>
              <w:ind w:left="72"/>
              <w:jc w:val="center"/>
              <w:textAlignment w:val="baseline"/>
              <w:rPr>
                <w:rFonts w:eastAsia="SimSun" w:cs="Segoe UI"/>
                <w:b/>
                <w:bCs/>
                <w:color w:val="000000" w:themeColor="text1"/>
                <w:kern w:val="3"/>
                <w:sz w:val="20"/>
                <w:szCs w:val="20"/>
                <w:lang w:val="en-GB" w:eastAsia="zh-CN" w:bidi="hi-IN"/>
              </w:rPr>
            </w:pPr>
            <w:r w:rsidRPr="00C31634">
              <w:rPr>
                <w:rFonts w:eastAsia="SimSun" w:cs="Segoe UI"/>
                <w:bCs/>
                <w:color w:val="000000" w:themeColor="text1"/>
                <w:kern w:val="3"/>
                <w:sz w:val="20"/>
                <w:szCs w:val="20"/>
                <w:lang w:val="en-US" w:eastAsia="zh-CN" w:bidi="hi-IN"/>
              </w:rPr>
              <w:t>(Concerns the possibilities provided for in the standards)</w:t>
            </w:r>
          </w:p>
        </w:tc>
        <w:tc>
          <w:tcPr>
            <w:tcW w:w="2513" w:type="pct"/>
            <w:gridSpan w:val="2"/>
            <w:vAlign w:val="center"/>
          </w:tcPr>
          <w:p w14:paraId="4D40432A" w14:textId="77777777" w:rsidR="00E52016" w:rsidRPr="00A77FE0" w:rsidRDefault="003631E7" w:rsidP="00E52016">
            <w:pPr>
              <w:suppressAutoHyphens/>
              <w:autoSpaceDN w:val="0"/>
              <w:spacing w:after="0" w:line="240" w:lineRule="auto"/>
              <w:jc w:val="center"/>
              <w:textAlignment w:val="baseline"/>
              <w:rPr>
                <w:rFonts w:eastAsia="SimSun" w:cs="Segoe UI"/>
                <w:bCs/>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bl>
    <w:p w14:paraId="5E68DD03" w14:textId="77777777" w:rsidR="003631E7" w:rsidRPr="00A77FE0" w:rsidRDefault="003631E7" w:rsidP="00BC2C30">
      <w:pPr>
        <w:widowControl w:val="0"/>
        <w:suppressAutoHyphens/>
        <w:autoSpaceDN w:val="0"/>
        <w:spacing w:after="0" w:line="240" w:lineRule="auto"/>
        <w:textAlignment w:val="baseline"/>
        <w:rPr>
          <w:rFonts w:eastAsia="SimSun" w:cs="Segoe UI"/>
          <w:kern w:val="3"/>
          <w:sz w:val="20"/>
          <w:szCs w:val="20"/>
          <w:lang w:val="en-US" w:eastAsia="zh-CN" w:bidi="hi-IN"/>
        </w:rPr>
      </w:pPr>
    </w:p>
    <w:tbl>
      <w:tblPr>
        <w:tblW w:w="5000" w:type="pct"/>
        <w:tblCellMar>
          <w:left w:w="10" w:type="dxa"/>
          <w:right w:w="10" w:type="dxa"/>
        </w:tblCellMar>
        <w:tblLook w:val="04A0" w:firstRow="1" w:lastRow="0" w:firstColumn="1" w:lastColumn="0" w:noHBand="0" w:noVBand="1"/>
      </w:tblPr>
      <w:tblGrid>
        <w:gridCol w:w="3360"/>
        <w:gridCol w:w="3674"/>
        <w:gridCol w:w="22"/>
        <w:gridCol w:w="2006"/>
      </w:tblGrid>
      <w:tr w:rsidR="005873ED" w:rsidRPr="00B22842" w14:paraId="57F68FAF" w14:textId="77777777" w:rsidTr="008671E5">
        <w:trPr>
          <w:trHeight w:val="263"/>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77F39DB8" w14:textId="77777777" w:rsidR="005873ED" w:rsidRPr="002A2F0B" w:rsidRDefault="00C77C2C" w:rsidP="002A2F0B">
            <w:pPr>
              <w:widowControl w:val="0"/>
              <w:suppressAutoHyphens/>
              <w:autoSpaceDN w:val="0"/>
              <w:spacing w:after="0" w:line="240" w:lineRule="auto"/>
              <w:textAlignment w:val="baseline"/>
              <w:rPr>
                <w:rFonts w:eastAsia="SimSun" w:cs="Segoe UI"/>
                <w:b/>
                <w:bCs/>
                <w:kern w:val="3"/>
                <w:sz w:val="20"/>
                <w:szCs w:val="20"/>
                <w:lang w:val="en-US" w:eastAsia="zh-CN" w:bidi="hi-IN"/>
              </w:rPr>
            </w:pPr>
            <w:r>
              <w:rPr>
                <w:rFonts w:eastAsia="SimSun" w:cs="Segoe UI"/>
                <w:b/>
                <w:bCs/>
                <w:kern w:val="3"/>
                <w:sz w:val="20"/>
                <w:szCs w:val="20"/>
                <w:lang w:val="en-US" w:eastAsia="zh-CN" w:bidi="hi-IN"/>
              </w:rPr>
              <w:t>III</w:t>
            </w:r>
            <w:r w:rsidR="005873ED" w:rsidRPr="00A77FE0">
              <w:rPr>
                <w:rFonts w:eastAsia="SimSun" w:cs="Segoe UI"/>
                <w:b/>
                <w:bCs/>
                <w:kern w:val="3"/>
                <w:sz w:val="20"/>
                <w:szCs w:val="20"/>
                <w:lang w:val="en-US" w:eastAsia="zh-CN" w:bidi="hi-IN"/>
              </w:rPr>
              <w:t xml:space="preserve">. </w:t>
            </w:r>
            <w:r w:rsidR="002A2F0B" w:rsidRPr="002A2F0B">
              <w:rPr>
                <w:rFonts w:eastAsia="SimSun" w:cs="Segoe UI"/>
                <w:b/>
                <w:bCs/>
                <w:kern w:val="3"/>
                <w:sz w:val="20"/>
                <w:szCs w:val="20"/>
                <w:lang w:val="en-US" w:eastAsia="zh-CN" w:bidi="hi-IN"/>
              </w:rPr>
              <w:t>DESIGN AND IMPLEMENTATION OF THE MANAGEMENT SYSTEM</w:t>
            </w:r>
          </w:p>
        </w:tc>
      </w:tr>
      <w:tr w:rsidR="00BC2C30" w:rsidRPr="00A77FE0" w14:paraId="0D416E15" w14:textId="77777777" w:rsidTr="00FC6641">
        <w:trPr>
          <w:trHeight w:val="25"/>
        </w:trPr>
        <w:tc>
          <w:tcPr>
            <w:tcW w:w="5000" w:type="pct"/>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F2FF86" w14:textId="77777777" w:rsidR="00BC2C30" w:rsidRPr="00A77FE0" w:rsidRDefault="00A92A65" w:rsidP="00A92A65">
            <w:pPr>
              <w:widowControl w:val="0"/>
              <w:suppressAutoHyphens/>
              <w:autoSpaceDN w:val="0"/>
              <w:spacing w:after="0" w:line="240" w:lineRule="auto"/>
              <w:textAlignment w:val="baseline"/>
              <w:rPr>
                <w:rFonts w:eastAsia="SimSun" w:cs="Segoe UI"/>
                <w:kern w:val="3"/>
                <w:sz w:val="20"/>
                <w:szCs w:val="20"/>
                <w:lang w:val="en-US" w:eastAsia="zh-CN" w:bidi="hi-IN"/>
              </w:rPr>
            </w:pPr>
            <w:r w:rsidRPr="00A77FE0">
              <w:rPr>
                <w:rFonts w:eastAsia="SimSun" w:cs="Mangal"/>
                <w:b/>
                <w:kern w:val="3"/>
                <w:sz w:val="20"/>
                <w:szCs w:val="20"/>
                <w:lang w:val="en-US" w:eastAsia="zh-CN" w:bidi="hi-IN"/>
              </w:rPr>
              <w:t xml:space="preserve">          </w:t>
            </w:r>
            <w:r w:rsidR="00BC2C30" w:rsidRPr="00A77FE0">
              <w:rPr>
                <w:rFonts w:eastAsia="SimSun" w:cs="Mangal"/>
                <w:b/>
                <w:kern w:val="3"/>
                <w:sz w:val="20"/>
                <w:szCs w:val="20"/>
                <w:lang w:val="en-US" w:eastAsia="zh-CN" w:bidi="hi-IN"/>
              </w:rPr>
              <w:fldChar w:fldCharType="begin">
                <w:ffData>
                  <w:name w:val="Wybór8"/>
                  <w:enabled/>
                  <w:calcOnExit w:val="0"/>
                  <w:checkBox>
                    <w:sizeAuto/>
                    <w:default w:val="0"/>
                    <w:checked w:val="0"/>
                  </w:checkBox>
                </w:ffData>
              </w:fldChar>
            </w:r>
            <w:r w:rsidR="00BC2C30"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00BC2C30" w:rsidRPr="00A77FE0">
              <w:rPr>
                <w:rFonts w:eastAsia="SimSun" w:cs="Mangal"/>
                <w:b/>
                <w:kern w:val="3"/>
                <w:sz w:val="20"/>
                <w:szCs w:val="20"/>
                <w:lang w:val="en-US" w:eastAsia="zh-CN" w:bidi="hi-IN"/>
              </w:rPr>
              <w:fldChar w:fldCharType="end"/>
            </w:r>
            <w:r w:rsidR="00BC2C30" w:rsidRPr="00A77FE0">
              <w:rPr>
                <w:rFonts w:eastAsia="SimSun" w:cs="Mangal"/>
                <w:b/>
                <w:kern w:val="3"/>
                <w:sz w:val="20"/>
                <w:szCs w:val="20"/>
                <w:lang w:val="en-US" w:eastAsia="zh-CN" w:bidi="hi-IN"/>
              </w:rPr>
              <w:t xml:space="preserve"> </w:t>
            </w:r>
            <w:r w:rsidR="00A24002">
              <w:rPr>
                <w:rFonts w:eastAsia="SimSun" w:cs="Segoe UI"/>
                <w:kern w:val="3"/>
                <w:sz w:val="20"/>
                <w:szCs w:val="20"/>
                <w:lang w:val="en-US" w:eastAsia="zh-CN" w:bidi="hi-IN"/>
              </w:rPr>
              <w:t>By own forces</w:t>
            </w:r>
          </w:p>
        </w:tc>
      </w:tr>
      <w:tr w:rsidR="00BC2C30" w:rsidRPr="00A77FE0" w14:paraId="005AB1C0" w14:textId="77777777" w:rsidTr="00FC6641">
        <w:trPr>
          <w:trHeight w:val="25"/>
        </w:trPr>
        <w:tc>
          <w:tcPr>
            <w:tcW w:w="185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228CA29" w14:textId="77777777" w:rsidR="002A2F0B" w:rsidRPr="002A2F0B" w:rsidRDefault="00C0639F" w:rsidP="002A2F0B">
            <w:pPr>
              <w:widowControl w:val="0"/>
              <w:suppressAutoHyphens/>
              <w:autoSpaceDN w:val="0"/>
              <w:spacing w:after="0" w:line="240" w:lineRule="auto"/>
              <w:textAlignment w:val="baseline"/>
              <w:rPr>
                <w:rFonts w:eastAsia="SimSun" w:cs="Segoe UI"/>
                <w:kern w:val="3"/>
                <w:sz w:val="20"/>
                <w:szCs w:val="20"/>
                <w:lang w:val="en-US" w:eastAsia="zh-CN" w:bidi="hi-IN"/>
              </w:rPr>
            </w:pPr>
            <w:r w:rsidRPr="00A77FE0">
              <w:rPr>
                <w:rFonts w:eastAsia="SimSun" w:cs="Mangal"/>
                <w:b/>
                <w:kern w:val="3"/>
                <w:sz w:val="20"/>
                <w:szCs w:val="20"/>
                <w:lang w:val="en-US" w:eastAsia="zh-CN" w:bidi="hi-IN"/>
              </w:rPr>
              <w:t xml:space="preserve">          </w:t>
            </w:r>
            <w:r w:rsidR="00BC2C30"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00BC2C30"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00BC2C30" w:rsidRPr="00A77FE0">
              <w:rPr>
                <w:rFonts w:eastAsia="SimSun" w:cs="Mangal"/>
                <w:b/>
                <w:kern w:val="3"/>
                <w:sz w:val="20"/>
                <w:szCs w:val="20"/>
                <w:lang w:val="en-US" w:eastAsia="zh-CN" w:bidi="hi-IN"/>
              </w:rPr>
              <w:fldChar w:fldCharType="end"/>
            </w:r>
            <w:r w:rsidR="00BC2C30" w:rsidRPr="00A77FE0">
              <w:rPr>
                <w:rFonts w:eastAsia="SimSun" w:cs="Mangal"/>
                <w:b/>
                <w:kern w:val="3"/>
                <w:sz w:val="20"/>
                <w:szCs w:val="20"/>
                <w:lang w:val="en-US" w:eastAsia="zh-CN" w:bidi="hi-IN"/>
              </w:rPr>
              <w:t xml:space="preserve"> </w:t>
            </w:r>
            <w:r w:rsidR="002A2F0B" w:rsidRPr="002A2F0B">
              <w:rPr>
                <w:rFonts w:eastAsia="SimSun" w:cs="Segoe UI"/>
                <w:kern w:val="3"/>
                <w:sz w:val="20"/>
                <w:szCs w:val="20"/>
                <w:lang w:val="en-US" w:eastAsia="zh-CN" w:bidi="hi-IN"/>
              </w:rPr>
              <w:t xml:space="preserve">Consulting </w:t>
            </w:r>
            <w:r w:rsidR="002A2F0B">
              <w:rPr>
                <w:rFonts w:eastAsia="SimSun" w:cs="Segoe UI"/>
                <w:kern w:val="3"/>
                <w:sz w:val="20"/>
                <w:szCs w:val="20"/>
                <w:lang w:val="en-US" w:eastAsia="zh-CN" w:bidi="hi-IN"/>
              </w:rPr>
              <w:t>company</w:t>
            </w:r>
          </w:p>
          <w:p w14:paraId="11E05905" w14:textId="77777777" w:rsidR="00BC2C30" w:rsidRPr="002A2F0B" w:rsidRDefault="002A2F0B" w:rsidP="002A2F0B">
            <w:pPr>
              <w:widowControl w:val="0"/>
              <w:suppressAutoHyphens/>
              <w:autoSpaceDN w:val="0"/>
              <w:spacing w:after="0" w:line="240" w:lineRule="auto"/>
              <w:jc w:val="center"/>
              <w:textAlignment w:val="baseline"/>
              <w:rPr>
                <w:rFonts w:eastAsia="SimSun" w:cs="Segoe UI"/>
                <w:i/>
                <w:color w:val="000000" w:themeColor="text1"/>
                <w:kern w:val="3"/>
                <w:sz w:val="20"/>
                <w:szCs w:val="20"/>
                <w:lang w:val="en-GB" w:eastAsia="zh-CN" w:bidi="hi-IN"/>
              </w:rPr>
            </w:pPr>
            <w:r w:rsidRPr="002A2F0B">
              <w:rPr>
                <w:rFonts w:eastAsia="SimSun" w:cs="Segoe UI"/>
                <w:kern w:val="3"/>
                <w:sz w:val="20"/>
                <w:szCs w:val="20"/>
                <w:lang w:val="en-US" w:eastAsia="zh-CN" w:bidi="hi-IN"/>
              </w:rPr>
              <w:t>(Name</w:t>
            </w:r>
            <w:r>
              <w:rPr>
                <w:rFonts w:eastAsia="SimSun" w:cs="Segoe UI"/>
                <w:kern w:val="3"/>
                <w:sz w:val="20"/>
                <w:szCs w:val="20"/>
                <w:lang w:val="en-US" w:eastAsia="zh-CN" w:bidi="hi-IN"/>
              </w:rPr>
              <w:t xml:space="preserve"> </w:t>
            </w:r>
            <w:r w:rsidRPr="002A2F0B">
              <w:rPr>
                <w:rFonts w:eastAsia="SimSun" w:cs="Segoe UI"/>
                <w:kern w:val="3"/>
                <w:sz w:val="20"/>
                <w:szCs w:val="20"/>
                <w:lang w:val="en-US" w:eastAsia="zh-CN" w:bidi="hi-IN"/>
              </w:rPr>
              <w:t>/ Name of Consultant for last 2 years)</w:t>
            </w:r>
          </w:p>
        </w:tc>
        <w:tc>
          <w:tcPr>
            <w:tcW w:w="3146"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C3CB4A" w14:textId="77777777" w:rsidR="00BC2C30" w:rsidRPr="00A77FE0" w:rsidRDefault="003631E7" w:rsidP="00CE6402">
            <w:pPr>
              <w:suppressAutoHyphens/>
              <w:autoSpaceDN w:val="0"/>
              <w:spacing w:after="0" w:line="240" w:lineRule="auto"/>
              <w:jc w:val="center"/>
              <w:textAlignment w:val="baseline"/>
              <w:rPr>
                <w:rFonts w:eastAsia="SimSun" w:cs="Mangal"/>
                <w:i/>
                <w:spacing w:val="-16"/>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B22842" w14:paraId="6A38452D" w14:textId="77777777" w:rsidTr="008671E5">
        <w:trPr>
          <w:trHeight w:val="263"/>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3261BA63" w14:textId="77777777" w:rsidR="00BC2C30" w:rsidRPr="00A77FE0" w:rsidRDefault="00C77C2C"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r>
              <w:rPr>
                <w:rFonts w:eastAsia="SimSun" w:cs="Segoe UI"/>
                <w:b/>
                <w:bCs/>
                <w:kern w:val="3"/>
                <w:sz w:val="20"/>
                <w:szCs w:val="20"/>
                <w:lang w:val="en-US" w:eastAsia="zh-CN" w:bidi="hi-IN"/>
              </w:rPr>
              <w:t>I</w:t>
            </w:r>
            <w:r w:rsidR="0020619D" w:rsidRPr="00A77FE0">
              <w:rPr>
                <w:rFonts w:eastAsia="SimSun" w:cs="Segoe UI"/>
                <w:b/>
                <w:bCs/>
                <w:kern w:val="3"/>
                <w:sz w:val="20"/>
                <w:szCs w:val="20"/>
                <w:lang w:val="en-US" w:eastAsia="zh-CN" w:bidi="hi-IN"/>
              </w:rPr>
              <w:t xml:space="preserve">V. </w:t>
            </w:r>
            <w:r w:rsidR="009440F8" w:rsidRPr="009440F8">
              <w:rPr>
                <w:rFonts w:eastAsia="SimSun" w:cs="Segoe UI"/>
                <w:b/>
                <w:bCs/>
                <w:kern w:val="3"/>
                <w:sz w:val="20"/>
                <w:szCs w:val="20"/>
                <w:lang w:val="en-US" w:eastAsia="zh-CN" w:bidi="hi-IN"/>
              </w:rPr>
              <w:t>PROCESSES IDENTIFIED IN THE MANAGEMENT SYSTEM</w:t>
            </w:r>
          </w:p>
        </w:tc>
      </w:tr>
      <w:tr w:rsidR="00BC2C30" w:rsidRPr="00A77FE0" w14:paraId="0AB2F8C2" w14:textId="77777777" w:rsidTr="00FC6641">
        <w:trPr>
          <w:trHeight w:val="25"/>
        </w:trPr>
        <w:tc>
          <w:tcPr>
            <w:tcW w:w="185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C2B614" w14:textId="77777777" w:rsidR="00442EAE" w:rsidRPr="00AB2776" w:rsidRDefault="00442EAE" w:rsidP="00442EAE">
            <w:pPr>
              <w:widowControl w:val="0"/>
              <w:suppressAutoHyphens/>
              <w:autoSpaceDN w:val="0"/>
              <w:spacing w:after="0" w:line="240" w:lineRule="auto"/>
              <w:textAlignment w:val="baseline"/>
              <w:rPr>
                <w:rFonts w:eastAsia="SimSun" w:cs="Segoe UI"/>
                <w:kern w:val="3"/>
                <w:sz w:val="20"/>
                <w:szCs w:val="20"/>
                <w:lang w:val="en-US" w:eastAsia="zh-CN" w:bidi="hi-IN"/>
              </w:rPr>
            </w:pPr>
            <w:r w:rsidRPr="00AB2776">
              <w:rPr>
                <w:rFonts w:eastAsia="SimSun" w:cs="Segoe UI"/>
                <w:kern w:val="3"/>
                <w:sz w:val="20"/>
                <w:szCs w:val="20"/>
                <w:lang w:val="en-US" w:eastAsia="zh-CN" w:bidi="hi-IN"/>
              </w:rPr>
              <w:t xml:space="preserve">The number of main processes </w:t>
            </w:r>
            <w:r w:rsidRPr="00AB2776">
              <w:rPr>
                <w:rFonts w:eastAsia="SimSun" w:cs="Segoe UI"/>
                <w:kern w:val="3"/>
                <w:sz w:val="16"/>
                <w:szCs w:val="16"/>
                <w:lang w:val="en-US" w:eastAsia="zh-CN" w:bidi="hi-IN"/>
              </w:rPr>
              <w:t>(processes directly related to products or activities when each error affects compliance with the purpose of normative documents)</w:t>
            </w:r>
          </w:p>
        </w:tc>
        <w:tc>
          <w:tcPr>
            <w:tcW w:w="3146"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CFD1DD" w14:textId="77777777" w:rsidR="00BC2C30" w:rsidRPr="00A77FE0" w:rsidRDefault="003631E7" w:rsidP="00CE6402">
            <w:pPr>
              <w:suppressAutoHyphens/>
              <w:autoSpaceDN w:val="0"/>
              <w:spacing w:after="0" w:line="240" w:lineRule="auto"/>
              <w:jc w:val="center"/>
              <w:textAlignment w:val="baseline"/>
              <w:rPr>
                <w:rFonts w:eastAsia="SimSun" w:cs="Mangal"/>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A77FE0" w14:paraId="0826CA5B" w14:textId="77777777" w:rsidTr="00FC6641">
        <w:trPr>
          <w:trHeight w:val="25"/>
        </w:trPr>
        <w:tc>
          <w:tcPr>
            <w:tcW w:w="185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FDEC6B" w14:textId="77777777" w:rsidR="00442EAE" w:rsidRPr="00AB2776" w:rsidRDefault="00442EAE" w:rsidP="00442EAE">
            <w:pPr>
              <w:widowControl w:val="0"/>
              <w:suppressAutoHyphens/>
              <w:autoSpaceDN w:val="0"/>
              <w:spacing w:after="0" w:line="240" w:lineRule="auto"/>
              <w:textAlignment w:val="baseline"/>
              <w:rPr>
                <w:rFonts w:eastAsia="SimSun" w:cs="Segoe UI"/>
                <w:kern w:val="3"/>
                <w:sz w:val="20"/>
                <w:szCs w:val="20"/>
                <w:lang w:val="en-US" w:eastAsia="zh-CN" w:bidi="hi-IN"/>
              </w:rPr>
            </w:pPr>
            <w:r w:rsidRPr="00AB2776">
              <w:rPr>
                <w:rFonts w:eastAsia="SimSun" w:cs="Segoe UI"/>
                <w:kern w:val="3"/>
                <w:sz w:val="20"/>
                <w:szCs w:val="20"/>
                <w:lang w:val="en-US" w:eastAsia="zh-CN" w:bidi="hi-IN"/>
              </w:rPr>
              <w:t xml:space="preserve">Number of supporting processes / auxiliary </w:t>
            </w:r>
            <w:r w:rsidRPr="00AB2776">
              <w:rPr>
                <w:rFonts w:eastAsia="SimSun" w:cs="Segoe UI"/>
                <w:kern w:val="3"/>
                <w:sz w:val="16"/>
                <w:szCs w:val="16"/>
                <w:lang w:val="en-US" w:eastAsia="zh-CN" w:bidi="hi-IN"/>
              </w:rPr>
              <w:t>(processes that have no direct impact on compliance with the purpose of normative documents)</w:t>
            </w:r>
            <w:r w:rsidRPr="00AB2776">
              <w:rPr>
                <w:rFonts w:eastAsia="SimSun" w:cs="Segoe UI"/>
                <w:kern w:val="3"/>
                <w:sz w:val="20"/>
                <w:szCs w:val="20"/>
                <w:lang w:val="en-US" w:eastAsia="zh-CN" w:bidi="hi-IN"/>
              </w:rPr>
              <w:t xml:space="preserve">  </w:t>
            </w:r>
          </w:p>
        </w:tc>
        <w:tc>
          <w:tcPr>
            <w:tcW w:w="3146"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E63725A" w14:textId="77777777" w:rsidR="00BC2C30" w:rsidRPr="00A77FE0" w:rsidRDefault="003631E7" w:rsidP="00CE6402">
            <w:pPr>
              <w:suppressAutoHyphens/>
              <w:autoSpaceDN w:val="0"/>
              <w:spacing w:after="0" w:line="240" w:lineRule="auto"/>
              <w:jc w:val="center"/>
              <w:textAlignment w:val="baseline"/>
              <w:rPr>
                <w:rFonts w:eastAsia="SimSun" w:cs="Mangal"/>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A77FE0" w14:paraId="125210D7" w14:textId="77777777" w:rsidTr="00FC6641">
        <w:trPr>
          <w:trHeight w:val="656"/>
        </w:trPr>
        <w:tc>
          <w:tcPr>
            <w:tcW w:w="185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32DA880" w14:textId="77777777" w:rsidR="00442EAE" w:rsidRPr="00AB2776" w:rsidRDefault="00442EAE" w:rsidP="00442EAE">
            <w:pPr>
              <w:widowControl w:val="0"/>
              <w:suppressAutoHyphens/>
              <w:autoSpaceDN w:val="0"/>
              <w:spacing w:after="0" w:line="240" w:lineRule="auto"/>
              <w:textAlignment w:val="baseline"/>
              <w:rPr>
                <w:rFonts w:eastAsia="SimSun" w:cs="Segoe UI"/>
                <w:kern w:val="3"/>
                <w:sz w:val="20"/>
                <w:szCs w:val="20"/>
                <w:lang w:val="en-US" w:eastAsia="zh-CN" w:bidi="hi-IN"/>
              </w:rPr>
            </w:pPr>
            <w:r w:rsidRPr="00AB2776">
              <w:rPr>
                <w:rFonts w:eastAsia="SimSun" w:cs="Segoe UI"/>
                <w:kern w:val="3"/>
                <w:sz w:val="20"/>
                <w:szCs w:val="20"/>
                <w:lang w:val="en-US" w:eastAsia="zh-CN" w:bidi="hi-IN"/>
              </w:rPr>
              <w:lastRenderedPageBreak/>
              <w:t>Number and types of production lines (</w:t>
            </w:r>
            <w:r w:rsidRPr="00AB2776">
              <w:rPr>
                <w:rFonts w:eastAsia="SimSun" w:cs="Segoe UI"/>
                <w:kern w:val="3"/>
                <w:sz w:val="16"/>
                <w:szCs w:val="16"/>
                <w:lang w:val="en-US" w:eastAsia="zh-CN" w:bidi="hi-IN"/>
              </w:rPr>
              <w:t>if applicable</w:t>
            </w:r>
            <w:r w:rsidRPr="00AB2776">
              <w:rPr>
                <w:rFonts w:eastAsia="SimSun" w:cs="Segoe UI"/>
                <w:kern w:val="3"/>
                <w:sz w:val="20"/>
                <w:szCs w:val="20"/>
                <w:lang w:val="en-US" w:eastAsia="zh-CN" w:bidi="hi-IN"/>
              </w:rPr>
              <w:t>)</w:t>
            </w:r>
          </w:p>
        </w:tc>
        <w:tc>
          <w:tcPr>
            <w:tcW w:w="3146"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A60D1F" w14:textId="77777777" w:rsidR="00BC2C30" w:rsidRPr="00A77FE0" w:rsidRDefault="003631E7" w:rsidP="00CE6402">
            <w:pPr>
              <w:suppressAutoHyphens/>
              <w:autoSpaceDN w:val="0"/>
              <w:spacing w:after="0" w:line="240" w:lineRule="auto"/>
              <w:jc w:val="center"/>
              <w:textAlignment w:val="baseline"/>
              <w:rPr>
                <w:rFonts w:eastAsia="SimSun" w:cs="Mangal"/>
                <w:i/>
                <w:spacing w:val="-16"/>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442EAE" w:rsidRPr="00A77FE0" w14:paraId="22D679EF" w14:textId="77777777" w:rsidTr="00FC6641">
        <w:trPr>
          <w:trHeight w:val="656"/>
        </w:trPr>
        <w:tc>
          <w:tcPr>
            <w:tcW w:w="185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5CD2E2" w14:textId="77777777" w:rsidR="00442EAE" w:rsidRPr="00AB2776" w:rsidRDefault="00442EAE" w:rsidP="00C919F5">
            <w:pPr>
              <w:widowControl w:val="0"/>
              <w:suppressAutoHyphens/>
              <w:autoSpaceDN w:val="0"/>
              <w:spacing w:after="0" w:line="240" w:lineRule="auto"/>
              <w:textAlignment w:val="baseline"/>
              <w:rPr>
                <w:rFonts w:eastAsia="SimSun" w:cs="Segoe UI"/>
                <w:kern w:val="3"/>
                <w:sz w:val="20"/>
                <w:szCs w:val="20"/>
                <w:lang w:val="en-US" w:eastAsia="zh-CN" w:bidi="hi-IN"/>
              </w:rPr>
            </w:pPr>
            <w:r w:rsidRPr="00AB2776">
              <w:rPr>
                <w:rFonts w:eastAsia="SimSun" w:cs="Segoe UI"/>
                <w:kern w:val="3"/>
                <w:sz w:val="20"/>
                <w:szCs w:val="20"/>
                <w:lang w:val="en-US" w:eastAsia="zh-CN" w:bidi="hi-IN"/>
              </w:rPr>
              <w:t>Sub-contracted processes</w:t>
            </w:r>
            <w:r w:rsidR="00C919F5" w:rsidRPr="00AB2776">
              <w:rPr>
                <w:rFonts w:eastAsia="SimSun" w:cs="Segoe UI"/>
                <w:kern w:val="3"/>
                <w:sz w:val="20"/>
                <w:szCs w:val="20"/>
                <w:lang w:val="en-US" w:eastAsia="zh-CN" w:bidi="hi-IN"/>
              </w:rPr>
              <w:t xml:space="preserve"> </w:t>
            </w:r>
            <w:r w:rsidR="00C919F5" w:rsidRPr="00AB2776">
              <w:rPr>
                <w:rFonts w:eastAsia="SimSun" w:cs="Segoe UI"/>
                <w:kern w:val="3"/>
                <w:sz w:val="16"/>
                <w:szCs w:val="16"/>
                <w:lang w:val="en-US" w:eastAsia="zh-CN" w:bidi="hi-IN"/>
              </w:rPr>
              <w:t>(please list these processes and locations according to the note in Chapter XIII of the application)</w:t>
            </w:r>
          </w:p>
        </w:tc>
        <w:tc>
          <w:tcPr>
            <w:tcW w:w="3146"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1130C95" w14:textId="77777777" w:rsidR="00442EAE" w:rsidRPr="00A77FE0" w:rsidRDefault="00442EAE" w:rsidP="00CE6402">
            <w:pPr>
              <w:suppressAutoHyphens/>
              <w:autoSpaceDN w:val="0"/>
              <w:spacing w:after="0" w:line="240" w:lineRule="auto"/>
              <w:jc w:val="center"/>
              <w:textAlignment w:val="baseline"/>
              <w:rPr>
                <w:sz w:val="18"/>
                <w:szCs w:val="18"/>
                <w:lang w:val="en-US"/>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B22842" w14:paraId="2D4E73FE" w14:textId="77777777" w:rsidTr="008671E5">
        <w:trPr>
          <w:trHeight w:val="263"/>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19109C72" w14:textId="77777777" w:rsidR="00BC2C30" w:rsidRPr="00A77FE0" w:rsidRDefault="0020619D"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r w:rsidRPr="00A77FE0">
              <w:rPr>
                <w:rFonts w:eastAsia="SimSun" w:cs="Segoe UI"/>
                <w:b/>
                <w:bCs/>
                <w:kern w:val="3"/>
                <w:sz w:val="20"/>
                <w:szCs w:val="20"/>
                <w:lang w:val="en-US" w:eastAsia="zh-CN" w:bidi="hi-IN"/>
              </w:rPr>
              <w:t xml:space="preserve">V. </w:t>
            </w:r>
            <w:r w:rsidR="009440F8">
              <w:rPr>
                <w:rFonts w:eastAsia="SimSun" w:cs="Segoe UI"/>
                <w:b/>
                <w:bCs/>
                <w:kern w:val="3"/>
                <w:sz w:val="20"/>
                <w:szCs w:val="20"/>
                <w:lang w:val="en-US" w:eastAsia="zh-CN" w:bidi="hi-IN"/>
              </w:rPr>
              <w:t>BRANCH</w:t>
            </w:r>
            <w:r w:rsidR="00776326" w:rsidRPr="00A77FE0">
              <w:rPr>
                <w:rFonts w:eastAsia="SimSun" w:cs="Segoe UI"/>
                <w:b/>
                <w:bCs/>
                <w:kern w:val="3"/>
                <w:sz w:val="20"/>
                <w:szCs w:val="20"/>
                <w:lang w:val="en-US" w:eastAsia="zh-CN" w:bidi="hi-IN"/>
              </w:rPr>
              <w:t xml:space="preserve"> </w:t>
            </w:r>
            <w:r w:rsidR="00BC2C30" w:rsidRPr="00A77FE0">
              <w:rPr>
                <w:rFonts w:eastAsia="SimSun" w:cs="Segoe UI"/>
                <w:b/>
                <w:bCs/>
                <w:kern w:val="3"/>
                <w:sz w:val="20"/>
                <w:szCs w:val="20"/>
                <w:lang w:val="en-US" w:eastAsia="zh-CN" w:bidi="hi-IN"/>
              </w:rPr>
              <w:t xml:space="preserve">/ </w:t>
            </w:r>
            <w:r w:rsidR="009440F8" w:rsidRPr="009440F8">
              <w:rPr>
                <w:rFonts w:eastAsia="SimSun" w:cs="Segoe UI"/>
                <w:b/>
                <w:bCs/>
                <w:kern w:val="3"/>
                <w:sz w:val="20"/>
                <w:szCs w:val="20"/>
                <w:lang w:val="en-US" w:eastAsia="zh-CN" w:bidi="hi-IN"/>
              </w:rPr>
              <w:t>LOCATIONS UNDER</w:t>
            </w:r>
            <w:r w:rsidR="009440F8">
              <w:rPr>
                <w:rFonts w:eastAsia="SimSun" w:cs="Segoe UI"/>
                <w:b/>
                <w:bCs/>
                <w:kern w:val="3"/>
                <w:sz w:val="20"/>
                <w:szCs w:val="20"/>
                <w:lang w:val="en-US" w:eastAsia="zh-CN" w:bidi="hi-IN"/>
              </w:rPr>
              <w:t xml:space="preserve"> THE</w:t>
            </w:r>
            <w:r w:rsidR="009440F8" w:rsidRPr="009440F8">
              <w:rPr>
                <w:rFonts w:eastAsia="SimSun" w:cs="Segoe UI"/>
                <w:b/>
                <w:bCs/>
                <w:kern w:val="3"/>
                <w:sz w:val="20"/>
                <w:szCs w:val="20"/>
                <w:lang w:val="en-US" w:eastAsia="zh-CN" w:bidi="hi-IN"/>
              </w:rPr>
              <w:t xml:space="preserve"> CERTIFICATION </w:t>
            </w:r>
            <w:r w:rsidR="009440F8">
              <w:rPr>
                <w:rFonts w:eastAsia="SimSun" w:cs="Segoe UI"/>
                <w:b/>
                <w:bCs/>
                <w:kern w:val="3"/>
                <w:sz w:val="20"/>
                <w:szCs w:val="20"/>
                <w:lang w:val="en-US" w:eastAsia="zh-CN" w:bidi="hi-IN"/>
              </w:rPr>
              <w:t>SCOPE</w:t>
            </w:r>
          </w:p>
        </w:tc>
      </w:tr>
      <w:tr w:rsidR="00BC2C30" w:rsidRPr="00B22842" w14:paraId="5389B133" w14:textId="77777777" w:rsidTr="00FC6641">
        <w:trPr>
          <w:trHeight w:val="25"/>
        </w:trPr>
        <w:tc>
          <w:tcPr>
            <w:tcW w:w="5000" w:type="pct"/>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C4A20E" w14:textId="77777777" w:rsidR="00BC2C30" w:rsidRPr="003D7E76" w:rsidRDefault="003D7E76" w:rsidP="00BC2C30">
            <w:pPr>
              <w:widowControl w:val="0"/>
              <w:suppressAutoHyphens/>
              <w:autoSpaceDN w:val="0"/>
              <w:spacing w:after="0" w:line="240" w:lineRule="auto"/>
              <w:jc w:val="center"/>
              <w:textAlignment w:val="baseline"/>
              <w:rPr>
                <w:rFonts w:eastAsia="SimSun" w:cs="Segoe UI"/>
                <w:i/>
                <w:kern w:val="3"/>
                <w:sz w:val="20"/>
                <w:szCs w:val="20"/>
                <w:lang w:val="en-GB" w:eastAsia="zh-CN" w:bidi="hi-IN"/>
              </w:rPr>
            </w:pPr>
            <w:r w:rsidRPr="003D7E76">
              <w:rPr>
                <w:rFonts w:eastAsia="SimSun" w:cs="Segoe UI"/>
                <w:i/>
                <w:kern w:val="3"/>
                <w:sz w:val="20"/>
                <w:szCs w:val="20"/>
                <w:lang w:val="en-US" w:eastAsia="zh-CN" w:bidi="hi-IN"/>
              </w:rPr>
              <w:t>(Please list the branches and their locations and the number of staff in each unit)</w:t>
            </w:r>
          </w:p>
        </w:tc>
      </w:tr>
      <w:tr w:rsidR="004C639B" w:rsidRPr="00A77FE0" w14:paraId="5F027934" w14:textId="77777777" w:rsidTr="00FC6641">
        <w:trPr>
          <w:trHeight w:val="25"/>
        </w:trPr>
        <w:tc>
          <w:tcPr>
            <w:tcW w:w="5000" w:type="pct"/>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5FE19E" w14:textId="77777777" w:rsidR="004C639B" w:rsidRDefault="003631E7" w:rsidP="003631E7">
            <w:pPr>
              <w:widowControl w:val="0"/>
              <w:suppressAutoHyphens/>
              <w:autoSpaceDN w:val="0"/>
              <w:spacing w:after="0" w:line="240" w:lineRule="auto"/>
              <w:jc w:val="center"/>
              <w:textAlignment w:val="baseline"/>
              <w:rPr>
                <w:sz w:val="18"/>
                <w:szCs w:val="18"/>
                <w:lang w:val="en-US"/>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p w14:paraId="4D5F6069" w14:textId="77777777" w:rsidR="00C919F5" w:rsidRPr="00A77FE0" w:rsidRDefault="00C919F5" w:rsidP="00BA336E">
            <w:pPr>
              <w:widowControl w:val="0"/>
              <w:suppressAutoHyphens/>
              <w:autoSpaceDN w:val="0"/>
              <w:spacing w:after="0" w:line="240" w:lineRule="auto"/>
              <w:textAlignment w:val="baseline"/>
              <w:rPr>
                <w:rFonts w:eastAsia="SimSun" w:cs="Mangal"/>
                <w:i/>
                <w:kern w:val="3"/>
                <w:sz w:val="20"/>
                <w:szCs w:val="20"/>
                <w:lang w:val="en-US" w:eastAsia="zh-CN" w:bidi="hi-IN"/>
              </w:rPr>
            </w:pPr>
          </w:p>
        </w:tc>
      </w:tr>
      <w:tr w:rsidR="00C919F5" w:rsidRPr="00C919F5" w14:paraId="39EBE23E" w14:textId="77777777" w:rsidTr="00FC6641">
        <w:trPr>
          <w:trHeight w:val="25"/>
        </w:trPr>
        <w:tc>
          <w:tcPr>
            <w:tcW w:w="5000" w:type="pct"/>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F0B0A8" w14:textId="77777777" w:rsidR="00C919F5" w:rsidRPr="00CC6E2A" w:rsidRDefault="00C919F5" w:rsidP="003631E7">
            <w:pPr>
              <w:widowControl w:val="0"/>
              <w:suppressAutoHyphens/>
              <w:autoSpaceDN w:val="0"/>
              <w:spacing w:after="0" w:line="240" w:lineRule="auto"/>
              <w:jc w:val="center"/>
              <w:textAlignment w:val="baseline"/>
              <w:rPr>
                <w:b/>
                <w:bCs/>
                <w:sz w:val="20"/>
                <w:szCs w:val="20"/>
                <w:lang w:val="en-US"/>
              </w:rPr>
            </w:pPr>
            <w:r w:rsidRPr="00CC6E2A">
              <w:rPr>
                <w:b/>
                <w:bCs/>
                <w:sz w:val="20"/>
                <w:szCs w:val="20"/>
                <w:lang w:val="en-US"/>
              </w:rPr>
              <w:t>Responsibility for the quality management system and central supervision of the system</w:t>
            </w:r>
          </w:p>
          <w:p w14:paraId="38B60508" w14:textId="77777777" w:rsidR="00C919F5" w:rsidRPr="00AB2776" w:rsidRDefault="00C919F5" w:rsidP="003631E7">
            <w:pPr>
              <w:widowControl w:val="0"/>
              <w:suppressAutoHyphens/>
              <w:autoSpaceDN w:val="0"/>
              <w:spacing w:after="0" w:line="240" w:lineRule="auto"/>
              <w:jc w:val="center"/>
              <w:textAlignment w:val="baseline"/>
              <w:rPr>
                <w:sz w:val="20"/>
                <w:szCs w:val="20"/>
                <w:lang w:val="en-US"/>
              </w:rPr>
            </w:pPr>
            <w:r w:rsidRPr="00CC6E2A">
              <w:rPr>
                <w:b/>
                <w:bCs/>
                <w:sz w:val="20"/>
                <w:szCs w:val="20"/>
                <w:lang w:val="en-US"/>
              </w:rPr>
              <w:t>(CENTRAL FUNCTION)</w:t>
            </w:r>
          </w:p>
        </w:tc>
      </w:tr>
      <w:tr w:rsidR="004530F2" w:rsidRPr="00C919F5" w14:paraId="3B55947F" w14:textId="77777777" w:rsidTr="004530F2">
        <w:trPr>
          <w:trHeight w:val="25"/>
        </w:trPr>
        <w:tc>
          <w:tcPr>
            <w:tcW w:w="3881"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53324D" w14:textId="77777777" w:rsidR="004530F2" w:rsidRPr="00AB2776" w:rsidRDefault="00FF708E" w:rsidP="003631E7">
            <w:pPr>
              <w:widowControl w:val="0"/>
              <w:suppressAutoHyphens/>
              <w:autoSpaceDN w:val="0"/>
              <w:spacing w:after="0" w:line="240" w:lineRule="auto"/>
              <w:jc w:val="center"/>
              <w:textAlignment w:val="baseline"/>
              <w:rPr>
                <w:sz w:val="20"/>
                <w:szCs w:val="20"/>
                <w:lang w:val="en-US"/>
              </w:rPr>
            </w:pPr>
            <w:r w:rsidRPr="00AB2776">
              <w:rPr>
                <w:sz w:val="20"/>
                <w:szCs w:val="20"/>
                <w:lang w:val="en-US"/>
              </w:rPr>
              <w:t>The management system of all branches is subject to a centralized review of the Applicant's management</w:t>
            </w: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77BD7C46" w14:textId="77777777" w:rsidR="004530F2" w:rsidRPr="00AB2776" w:rsidRDefault="004530F2" w:rsidP="003631E7">
            <w:pPr>
              <w:widowControl w:val="0"/>
              <w:suppressAutoHyphens/>
              <w:autoSpaceDN w:val="0"/>
              <w:spacing w:after="0" w:line="240" w:lineRule="auto"/>
              <w:jc w:val="center"/>
              <w:textAlignment w:val="baseline"/>
              <w:rPr>
                <w:sz w:val="18"/>
                <w:szCs w:val="18"/>
                <w:lang w:val="en-US"/>
              </w:rPr>
            </w:pPr>
            <w:r w:rsidRPr="00AB2776">
              <w:rPr>
                <w:rFonts w:eastAsia="SimSun" w:cs="Mangal"/>
                <w:b/>
                <w:kern w:val="3"/>
                <w:sz w:val="20"/>
                <w:szCs w:val="20"/>
                <w:lang w:eastAsia="zh-CN" w:bidi="hi-IN"/>
              </w:rPr>
              <w:fldChar w:fldCharType="begin">
                <w:ffData>
                  <w:name w:val="Wybór8"/>
                  <w:enabled/>
                  <w:calcOnExit w:val="0"/>
                  <w:checkBox>
                    <w:sizeAuto/>
                    <w:default w:val="0"/>
                    <w:checked w:val="0"/>
                  </w:checkBox>
                </w:ffData>
              </w:fldChar>
            </w:r>
            <w:r w:rsidRPr="00AB2776">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B2776">
              <w:rPr>
                <w:rFonts w:eastAsia="SimSun" w:cs="Mangal"/>
                <w:b/>
                <w:kern w:val="3"/>
                <w:sz w:val="20"/>
                <w:szCs w:val="20"/>
                <w:lang w:eastAsia="zh-CN" w:bidi="hi-IN"/>
              </w:rPr>
              <w:fldChar w:fldCharType="end"/>
            </w:r>
          </w:p>
        </w:tc>
      </w:tr>
      <w:tr w:rsidR="004530F2" w:rsidRPr="00C919F5" w14:paraId="391EE92B" w14:textId="77777777" w:rsidTr="004530F2">
        <w:trPr>
          <w:trHeight w:val="25"/>
        </w:trPr>
        <w:tc>
          <w:tcPr>
            <w:tcW w:w="3881"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2EAAC5" w14:textId="77777777" w:rsidR="004530F2" w:rsidRPr="00AB2776" w:rsidRDefault="00FF708E" w:rsidP="003631E7">
            <w:pPr>
              <w:widowControl w:val="0"/>
              <w:suppressAutoHyphens/>
              <w:autoSpaceDN w:val="0"/>
              <w:spacing w:after="0" w:line="240" w:lineRule="auto"/>
              <w:jc w:val="center"/>
              <w:textAlignment w:val="baseline"/>
              <w:rPr>
                <w:sz w:val="20"/>
                <w:szCs w:val="20"/>
                <w:lang w:val="en-US"/>
              </w:rPr>
            </w:pPr>
            <w:r w:rsidRPr="00AB2776">
              <w:rPr>
                <w:sz w:val="20"/>
                <w:szCs w:val="20"/>
                <w:lang w:val="en-US"/>
              </w:rPr>
              <w:t>All branches are subject to the Applicant's internal audit program</w:t>
            </w: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625A3137" w14:textId="77777777" w:rsidR="004530F2" w:rsidRPr="00AB2776" w:rsidRDefault="004530F2" w:rsidP="003631E7">
            <w:pPr>
              <w:widowControl w:val="0"/>
              <w:suppressAutoHyphens/>
              <w:autoSpaceDN w:val="0"/>
              <w:spacing w:after="0" w:line="240" w:lineRule="auto"/>
              <w:jc w:val="center"/>
              <w:textAlignment w:val="baseline"/>
              <w:rPr>
                <w:sz w:val="18"/>
                <w:szCs w:val="18"/>
                <w:lang w:val="en-US"/>
              </w:rPr>
            </w:pPr>
            <w:r w:rsidRPr="00AB2776">
              <w:rPr>
                <w:rFonts w:eastAsia="SimSun" w:cs="Mangal"/>
                <w:b/>
                <w:kern w:val="3"/>
                <w:sz w:val="20"/>
                <w:szCs w:val="20"/>
                <w:lang w:eastAsia="zh-CN" w:bidi="hi-IN"/>
              </w:rPr>
              <w:fldChar w:fldCharType="begin">
                <w:ffData>
                  <w:name w:val="Wybór8"/>
                  <w:enabled/>
                  <w:calcOnExit w:val="0"/>
                  <w:checkBox>
                    <w:sizeAuto/>
                    <w:default w:val="0"/>
                  </w:checkBox>
                </w:ffData>
              </w:fldChar>
            </w:r>
            <w:r w:rsidRPr="00AB2776">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B2776">
              <w:rPr>
                <w:rFonts w:eastAsia="SimSun" w:cs="Mangal"/>
                <w:b/>
                <w:kern w:val="3"/>
                <w:sz w:val="20"/>
                <w:szCs w:val="20"/>
                <w:lang w:eastAsia="zh-CN" w:bidi="hi-IN"/>
              </w:rPr>
              <w:fldChar w:fldCharType="end"/>
            </w:r>
          </w:p>
        </w:tc>
      </w:tr>
      <w:tr w:rsidR="004530F2" w:rsidRPr="00C919F5" w14:paraId="46EBEF89" w14:textId="77777777" w:rsidTr="004530F2">
        <w:trPr>
          <w:trHeight w:val="25"/>
        </w:trPr>
        <w:tc>
          <w:tcPr>
            <w:tcW w:w="3893"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E3D675" w14:textId="77777777" w:rsidR="004530F2" w:rsidRPr="00AB2776" w:rsidRDefault="00FF708E" w:rsidP="003631E7">
            <w:pPr>
              <w:widowControl w:val="0"/>
              <w:suppressAutoHyphens/>
              <w:autoSpaceDN w:val="0"/>
              <w:spacing w:after="0" w:line="240" w:lineRule="auto"/>
              <w:jc w:val="center"/>
              <w:textAlignment w:val="baseline"/>
              <w:rPr>
                <w:sz w:val="20"/>
                <w:szCs w:val="20"/>
                <w:lang w:val="en-US"/>
              </w:rPr>
            </w:pPr>
            <w:r w:rsidRPr="00AB2776">
              <w:rPr>
                <w:sz w:val="20"/>
                <w:szCs w:val="20"/>
                <w:lang w:val="en-US"/>
              </w:rPr>
              <w:t>Maintaining central system supervision includes responsibility for ensuring the collection and analysis of data from all branches</w:t>
            </w:r>
          </w:p>
        </w:tc>
        <w:tc>
          <w:tcPr>
            <w:tcW w:w="1107" w:type="pct"/>
            <w:tcBorders>
              <w:top w:val="single" w:sz="4" w:space="0" w:color="auto"/>
              <w:left w:val="single" w:sz="4" w:space="0" w:color="auto"/>
              <w:bottom w:val="single" w:sz="4" w:space="0" w:color="auto"/>
              <w:right w:val="single" w:sz="4" w:space="0" w:color="auto"/>
            </w:tcBorders>
            <w:vAlign w:val="center"/>
          </w:tcPr>
          <w:p w14:paraId="4CA73D6A" w14:textId="77777777" w:rsidR="004530F2" w:rsidRPr="00A77FE0" w:rsidRDefault="004530F2" w:rsidP="004530F2">
            <w:pPr>
              <w:widowControl w:val="0"/>
              <w:suppressAutoHyphens/>
              <w:autoSpaceDN w:val="0"/>
              <w:spacing w:after="0" w:line="240" w:lineRule="auto"/>
              <w:textAlignment w:val="baseline"/>
              <w:rPr>
                <w:sz w:val="18"/>
                <w:szCs w:val="18"/>
                <w:lang w:val="en-US"/>
              </w:rPr>
            </w:pPr>
            <w:r w:rsidRPr="00FF708E">
              <w:rPr>
                <w:rFonts w:eastAsia="SimSun" w:cs="Mangal"/>
                <w:b/>
                <w:kern w:val="3"/>
                <w:sz w:val="20"/>
                <w:szCs w:val="20"/>
                <w:lang w:val="en-AU" w:eastAsia="zh-CN" w:bidi="hi-IN"/>
              </w:rPr>
              <w:t xml:space="preserve">                   </w:t>
            </w:r>
            <w:r w:rsidRPr="005308B4">
              <w:rPr>
                <w:rFonts w:eastAsia="SimSun" w:cs="Mangal"/>
                <w:b/>
                <w:kern w:val="3"/>
                <w:sz w:val="20"/>
                <w:szCs w:val="20"/>
                <w:lang w:eastAsia="zh-CN" w:bidi="hi-IN"/>
              </w:rPr>
              <w:fldChar w:fldCharType="begin">
                <w:ffData>
                  <w:name w:val="Wybór8"/>
                  <w:enabled/>
                  <w:calcOnExit w:val="0"/>
                  <w:checkBox>
                    <w:sizeAuto/>
                    <w:default w:val="0"/>
                  </w:checkBox>
                </w:ffData>
              </w:fldChar>
            </w:r>
            <w:r w:rsidRPr="005308B4">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5308B4">
              <w:rPr>
                <w:rFonts w:eastAsia="SimSun" w:cs="Mangal"/>
                <w:b/>
                <w:kern w:val="3"/>
                <w:sz w:val="20"/>
                <w:szCs w:val="20"/>
                <w:lang w:eastAsia="zh-CN" w:bidi="hi-IN"/>
              </w:rPr>
              <w:fldChar w:fldCharType="end"/>
            </w:r>
          </w:p>
        </w:tc>
      </w:tr>
      <w:tr w:rsidR="00BC2C30" w:rsidRPr="00A77FE0" w14:paraId="1D2D95E3" w14:textId="77777777" w:rsidTr="008671E5">
        <w:trPr>
          <w:trHeight w:val="235"/>
        </w:trPr>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6451476A" w14:textId="77777777" w:rsidR="00BC2C30" w:rsidRPr="00A77FE0" w:rsidRDefault="00776326" w:rsidP="0020619D">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A77FE0">
              <w:rPr>
                <w:rFonts w:eastAsia="SimSun" w:cs="Mangal"/>
                <w:b/>
                <w:spacing w:val="-16"/>
                <w:kern w:val="3"/>
                <w:sz w:val="20"/>
                <w:szCs w:val="20"/>
                <w:lang w:val="en-US" w:eastAsia="zh-CN" w:bidi="hi-IN"/>
              </w:rPr>
              <w:t>V</w:t>
            </w:r>
            <w:r w:rsidR="003B77F3" w:rsidRPr="00A77FE0">
              <w:rPr>
                <w:rFonts w:eastAsia="SimSun" w:cs="Mangal"/>
                <w:b/>
                <w:spacing w:val="-16"/>
                <w:kern w:val="3"/>
                <w:sz w:val="20"/>
                <w:szCs w:val="20"/>
                <w:lang w:val="en-US" w:eastAsia="zh-CN" w:bidi="hi-IN"/>
              </w:rPr>
              <w:t>I</w:t>
            </w:r>
            <w:r w:rsidR="0020619D" w:rsidRPr="00A77FE0">
              <w:rPr>
                <w:rFonts w:eastAsia="SimSun" w:cs="Mangal"/>
                <w:b/>
                <w:spacing w:val="-16"/>
                <w:kern w:val="3"/>
                <w:sz w:val="20"/>
                <w:szCs w:val="20"/>
                <w:lang w:val="en-US" w:eastAsia="zh-CN" w:bidi="hi-IN"/>
              </w:rPr>
              <w:t xml:space="preserve">.  </w:t>
            </w:r>
            <w:r w:rsidR="003D7E76">
              <w:rPr>
                <w:rFonts w:eastAsia="SimSun" w:cs="Segoe UI"/>
                <w:b/>
                <w:bCs/>
                <w:kern w:val="3"/>
                <w:sz w:val="20"/>
                <w:szCs w:val="20"/>
                <w:lang w:val="en-US" w:eastAsia="zh-CN" w:bidi="hi-IN"/>
              </w:rPr>
              <w:t>EMPLOYMENT</w:t>
            </w:r>
          </w:p>
        </w:tc>
      </w:tr>
      <w:tr w:rsidR="00BC2C30" w:rsidRPr="00A77FE0" w14:paraId="332ABC24" w14:textId="77777777" w:rsidTr="00FC6641">
        <w:trPr>
          <w:trHeight w:val="216"/>
        </w:trPr>
        <w:tc>
          <w:tcPr>
            <w:tcW w:w="3881"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DBD9E9" w14:textId="77777777" w:rsidR="003D7E76" w:rsidRPr="003D7E76" w:rsidRDefault="003D7E76" w:rsidP="003D7E76">
            <w:pPr>
              <w:pStyle w:val="Akapitzlist"/>
              <w:widowControl w:val="0"/>
              <w:numPr>
                <w:ilvl w:val="0"/>
                <w:numId w:val="14"/>
              </w:numPr>
              <w:suppressAutoHyphens/>
              <w:autoSpaceDN w:val="0"/>
              <w:spacing w:after="0" w:line="240" w:lineRule="auto"/>
              <w:jc w:val="center"/>
              <w:textAlignment w:val="baseline"/>
              <w:rPr>
                <w:rFonts w:eastAsia="SimSun" w:cs="Segoe UI"/>
                <w:b/>
                <w:color w:val="000000" w:themeColor="text1"/>
                <w:kern w:val="3"/>
                <w:sz w:val="20"/>
                <w:szCs w:val="20"/>
                <w:lang w:val="en-US" w:eastAsia="zh-CN" w:bidi="hi-IN"/>
              </w:rPr>
            </w:pPr>
            <w:r w:rsidRPr="003D7E76">
              <w:rPr>
                <w:rFonts w:eastAsia="SimSun" w:cs="Segoe UI"/>
                <w:b/>
                <w:color w:val="000000" w:themeColor="text1"/>
                <w:kern w:val="3"/>
                <w:sz w:val="20"/>
                <w:szCs w:val="20"/>
                <w:lang w:val="en-US" w:eastAsia="zh-CN" w:bidi="hi-IN"/>
              </w:rPr>
              <w:t>Total number of permanent staff involved in certification scope</w:t>
            </w:r>
          </w:p>
          <w:p w14:paraId="2543C58B" w14:textId="77777777" w:rsidR="00BC2C30" w:rsidRPr="003D7E76" w:rsidRDefault="003D7E76" w:rsidP="009F4312">
            <w:pPr>
              <w:pStyle w:val="Akapitzlist"/>
              <w:widowControl w:val="0"/>
              <w:suppressAutoHyphens/>
              <w:autoSpaceDN w:val="0"/>
              <w:spacing w:after="0" w:line="240" w:lineRule="auto"/>
              <w:ind w:left="405"/>
              <w:jc w:val="center"/>
              <w:textAlignment w:val="baseline"/>
              <w:rPr>
                <w:rFonts w:eastAsia="Times New Roman" w:cs="Segoe UI"/>
                <w:i/>
                <w:kern w:val="3"/>
                <w:sz w:val="20"/>
                <w:szCs w:val="20"/>
                <w:lang w:val="en-GB" w:eastAsia="pl-PL" w:bidi="hi-IN"/>
              </w:rPr>
            </w:pPr>
            <w:r w:rsidRPr="003D7E76">
              <w:rPr>
                <w:rFonts w:eastAsia="Times New Roman" w:cs="Segoe UI"/>
                <w:i/>
                <w:kern w:val="3"/>
                <w:sz w:val="20"/>
                <w:szCs w:val="20"/>
                <w:lang w:val="en-US" w:eastAsia="pl-PL" w:bidi="hi-IN"/>
              </w:rPr>
              <w:t xml:space="preserve">(This number should include the permanent staff of the Applicant, including part-time staff and non-working staff, e.g. subcontractor </w:t>
            </w:r>
            <w:r>
              <w:rPr>
                <w:rFonts w:eastAsia="Times New Roman" w:cs="Segoe UI"/>
                <w:i/>
                <w:kern w:val="3"/>
                <w:sz w:val="20"/>
                <w:szCs w:val="20"/>
                <w:lang w:val="en-US" w:eastAsia="pl-PL" w:bidi="hi-IN"/>
              </w:rPr>
              <w:t xml:space="preserve">staff working at the applicant's </w:t>
            </w:r>
            <w:r w:rsidRPr="003D7E76">
              <w:rPr>
                <w:rFonts w:eastAsia="Times New Roman" w:cs="Segoe UI"/>
                <w:i/>
                <w:kern w:val="3"/>
                <w:sz w:val="20"/>
                <w:szCs w:val="20"/>
                <w:lang w:val="en-US" w:eastAsia="pl-PL" w:bidi="hi-IN"/>
              </w:rPr>
              <w:t>headquarters</w:t>
            </w:r>
            <w:r>
              <w:rPr>
                <w:rFonts w:eastAsia="Times New Roman" w:cs="Segoe UI"/>
                <w:i/>
                <w:kern w:val="3"/>
                <w:sz w:val="20"/>
                <w:szCs w:val="20"/>
                <w:lang w:val="en-US" w:eastAsia="pl-PL" w:bidi="hi-IN"/>
              </w:rPr>
              <w:t>).</w:t>
            </w:r>
          </w:p>
          <w:p w14:paraId="33FE2FC0" w14:textId="77777777" w:rsidR="00BC2C30" w:rsidRPr="00A77FE0" w:rsidRDefault="009F4312" w:rsidP="009F4312">
            <w:pPr>
              <w:widowControl w:val="0"/>
              <w:suppressAutoHyphens/>
              <w:autoSpaceDN w:val="0"/>
              <w:spacing w:after="0" w:line="240" w:lineRule="auto"/>
              <w:jc w:val="center"/>
              <w:textAlignment w:val="baseline"/>
              <w:rPr>
                <w:rFonts w:eastAsia="Times New Roman" w:cs="Segoe UI"/>
                <w:i/>
                <w:kern w:val="3"/>
                <w:sz w:val="20"/>
                <w:szCs w:val="20"/>
                <w:lang w:val="en-US" w:eastAsia="pl-PL" w:bidi="hi-IN"/>
              </w:rPr>
            </w:pPr>
            <w:r>
              <w:rPr>
                <w:rFonts w:eastAsia="Times New Roman" w:cs="Segoe UI"/>
                <w:i/>
                <w:kern w:val="3"/>
                <w:sz w:val="20"/>
                <w:szCs w:val="20"/>
                <w:lang w:val="en-US" w:eastAsia="pl-PL" w:bidi="hi-IN"/>
              </w:rPr>
              <w:t>(</w:t>
            </w:r>
            <w:r w:rsidR="003D7E76" w:rsidRPr="003D7E76">
              <w:rPr>
                <w:rFonts w:eastAsia="Times New Roman" w:cs="Segoe UI"/>
                <w:i/>
                <w:kern w:val="3"/>
                <w:sz w:val="20"/>
                <w:szCs w:val="20"/>
                <w:lang w:val="en-US" w:eastAsia="pl-PL" w:bidi="hi-IN"/>
              </w:rPr>
              <w:t>The total number of permanent staff should be calculated on the equivalent of full-time staff, for example 30 people working 4 hours a day is equivalent to 15 full-time workers</w:t>
            </w:r>
            <w:r w:rsidR="00BC2C30" w:rsidRPr="00A77FE0">
              <w:rPr>
                <w:rFonts w:eastAsia="Times New Roman" w:cs="Segoe UI"/>
                <w:i/>
                <w:kern w:val="3"/>
                <w:sz w:val="20"/>
                <w:szCs w:val="20"/>
                <w:lang w:val="en-US" w:eastAsia="pl-PL" w:bidi="hi-IN"/>
              </w:rPr>
              <w:t>)</w:t>
            </w:r>
          </w:p>
        </w:tc>
        <w:tc>
          <w:tcPr>
            <w:tcW w:w="1119"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7AB2D1" w14:textId="77777777" w:rsidR="00BC2C30" w:rsidRPr="00A77FE0" w:rsidRDefault="003631E7" w:rsidP="00CE6402">
            <w:pPr>
              <w:suppressAutoHyphens/>
              <w:autoSpaceDN w:val="0"/>
              <w:spacing w:after="0" w:line="240" w:lineRule="auto"/>
              <w:jc w:val="center"/>
              <w:textAlignment w:val="baseline"/>
              <w:rPr>
                <w:rFonts w:eastAsia="SimSun" w:cs="Mangal"/>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A77FE0" w14:paraId="459D6315" w14:textId="77777777" w:rsidTr="00FC6641">
        <w:trPr>
          <w:trHeight w:val="387"/>
        </w:trPr>
        <w:tc>
          <w:tcPr>
            <w:tcW w:w="3881"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807E1C" w14:textId="77777777" w:rsidR="00BC2C30" w:rsidRPr="00A77FE0" w:rsidRDefault="00477CFD" w:rsidP="00477CFD">
            <w:pPr>
              <w:widowControl w:val="0"/>
              <w:suppressAutoHyphens/>
              <w:autoSpaceDN w:val="0"/>
              <w:spacing w:after="0" w:line="240" w:lineRule="auto"/>
              <w:textAlignment w:val="baseline"/>
              <w:rPr>
                <w:rFonts w:eastAsia="Times New Roman" w:cs="Segoe UI"/>
                <w:b/>
                <w:kern w:val="3"/>
                <w:sz w:val="20"/>
                <w:szCs w:val="20"/>
                <w:lang w:val="en-US" w:eastAsia="pl-PL" w:bidi="hi-IN"/>
              </w:rPr>
            </w:pPr>
            <w:r w:rsidRPr="00A77FE0">
              <w:rPr>
                <w:rFonts w:eastAsia="Times New Roman" w:cs="Segoe UI"/>
                <w:b/>
                <w:kern w:val="3"/>
                <w:sz w:val="20"/>
                <w:szCs w:val="20"/>
                <w:lang w:val="en-US" w:eastAsia="pl-PL" w:bidi="hi-IN"/>
              </w:rPr>
              <w:t xml:space="preserve"> 2. </w:t>
            </w:r>
            <w:r w:rsidR="009F4312" w:rsidRPr="009F4312">
              <w:rPr>
                <w:rFonts w:eastAsia="Times New Roman" w:cs="Segoe UI"/>
                <w:b/>
                <w:kern w:val="3"/>
                <w:sz w:val="20"/>
                <w:szCs w:val="20"/>
                <w:lang w:val="en-US" w:eastAsia="pl-PL" w:bidi="hi-IN"/>
              </w:rPr>
              <w:t>The number of staff employed on the contract for the work, the contract of commission</w:t>
            </w:r>
          </w:p>
        </w:tc>
        <w:tc>
          <w:tcPr>
            <w:tcW w:w="1119"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72A129" w14:textId="77777777" w:rsidR="00BC2C30" w:rsidRPr="00A77FE0" w:rsidRDefault="003631E7" w:rsidP="00CE6402">
            <w:pPr>
              <w:suppressAutoHyphens/>
              <w:autoSpaceDN w:val="0"/>
              <w:spacing w:after="0" w:line="240" w:lineRule="auto"/>
              <w:jc w:val="center"/>
              <w:textAlignment w:val="baseline"/>
              <w:rPr>
                <w:rFonts w:eastAsia="SimSun" w:cs="Mangal"/>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A77FE0" w14:paraId="416195D5" w14:textId="77777777" w:rsidTr="00FC6641">
        <w:trPr>
          <w:trHeight w:val="25"/>
        </w:trPr>
        <w:tc>
          <w:tcPr>
            <w:tcW w:w="3881"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EEF784" w14:textId="77777777" w:rsidR="00D239C8" w:rsidRPr="00850D3A" w:rsidRDefault="00477CFD" w:rsidP="00D239C8">
            <w:pPr>
              <w:widowControl w:val="0"/>
              <w:suppressAutoHyphens/>
              <w:autoSpaceDN w:val="0"/>
              <w:spacing w:after="0" w:line="240" w:lineRule="auto"/>
              <w:textAlignment w:val="baseline"/>
              <w:rPr>
                <w:rFonts w:eastAsia="Times New Roman" w:cs="Segoe UI"/>
                <w:i/>
                <w:kern w:val="3"/>
                <w:sz w:val="18"/>
                <w:szCs w:val="18"/>
                <w:lang w:val="en-US" w:eastAsia="pl-PL" w:bidi="hi-IN"/>
              </w:rPr>
            </w:pPr>
            <w:r w:rsidRPr="00A77FE0">
              <w:rPr>
                <w:rFonts w:eastAsia="Times New Roman" w:cs="Segoe UI"/>
                <w:kern w:val="3"/>
                <w:sz w:val="20"/>
                <w:szCs w:val="20"/>
                <w:lang w:val="en-US" w:eastAsia="pl-PL" w:bidi="hi-IN"/>
              </w:rPr>
              <w:t xml:space="preserve"> </w:t>
            </w:r>
            <w:r w:rsidRPr="00A77FE0">
              <w:rPr>
                <w:rFonts w:eastAsia="Times New Roman" w:cs="Segoe UI"/>
                <w:b/>
                <w:kern w:val="3"/>
                <w:sz w:val="20"/>
                <w:szCs w:val="20"/>
                <w:lang w:val="en-US" w:eastAsia="pl-PL" w:bidi="hi-IN"/>
              </w:rPr>
              <w:t xml:space="preserve">3. </w:t>
            </w:r>
            <w:r w:rsidR="00D239C8">
              <w:rPr>
                <w:rFonts w:eastAsia="Times New Roman" w:cs="Segoe UI"/>
                <w:b/>
                <w:kern w:val="3"/>
                <w:sz w:val="20"/>
                <w:szCs w:val="20"/>
                <w:lang w:val="en-US" w:eastAsia="pl-PL" w:bidi="hi-IN"/>
              </w:rPr>
              <w:t>Number of staff</w:t>
            </w:r>
            <w:r w:rsidRPr="00A77FE0">
              <w:rPr>
                <w:rFonts w:eastAsia="Times New Roman" w:cs="Segoe UI"/>
                <w:b/>
                <w:kern w:val="3"/>
                <w:sz w:val="20"/>
                <w:szCs w:val="20"/>
                <w:lang w:val="en-US" w:eastAsia="pl-PL" w:bidi="hi-IN"/>
              </w:rPr>
              <w:t xml:space="preserve"> </w:t>
            </w:r>
            <w:r w:rsidR="00D239C8" w:rsidRPr="00850D3A">
              <w:rPr>
                <w:rFonts w:eastAsia="Times New Roman" w:cs="Segoe UI"/>
                <w:i/>
                <w:kern w:val="3"/>
                <w:sz w:val="18"/>
                <w:szCs w:val="18"/>
                <w:lang w:val="en-US" w:eastAsia="pl-PL" w:bidi="hi-IN"/>
              </w:rPr>
              <w:t>(in the total number of permanent staff specified</w:t>
            </w:r>
          </w:p>
          <w:p w14:paraId="079A6975" w14:textId="77777777" w:rsidR="00D239C8" w:rsidRPr="00850D3A" w:rsidRDefault="00D239C8" w:rsidP="00D239C8">
            <w:pPr>
              <w:widowControl w:val="0"/>
              <w:suppressAutoHyphens/>
              <w:autoSpaceDN w:val="0"/>
              <w:spacing w:after="0" w:line="240" w:lineRule="auto"/>
              <w:textAlignment w:val="baseline"/>
              <w:rPr>
                <w:rFonts w:eastAsia="Times New Roman" w:cs="Segoe UI"/>
                <w:i/>
                <w:kern w:val="3"/>
                <w:sz w:val="18"/>
                <w:szCs w:val="18"/>
                <w:lang w:val="en-US" w:eastAsia="pl-PL" w:bidi="hi-IN"/>
              </w:rPr>
            </w:pPr>
            <w:r w:rsidRPr="00850D3A">
              <w:rPr>
                <w:rFonts w:eastAsia="Times New Roman" w:cs="Segoe UI"/>
                <w:i/>
                <w:kern w:val="3"/>
                <w:sz w:val="18"/>
                <w:szCs w:val="18"/>
                <w:lang w:val="en-US" w:eastAsia="pl-PL" w:bidi="hi-IN"/>
              </w:rPr>
              <w:t xml:space="preserve">     Above), which performs functions considered as repetitive e.g. personnel</w:t>
            </w:r>
          </w:p>
          <w:p w14:paraId="49CC7390" w14:textId="77777777" w:rsidR="00BC2C30" w:rsidRPr="00D239C8" w:rsidRDefault="00BE48F8" w:rsidP="00BE48F8">
            <w:pPr>
              <w:widowControl w:val="0"/>
              <w:suppressAutoHyphens/>
              <w:autoSpaceDN w:val="0"/>
              <w:spacing w:after="0" w:line="240" w:lineRule="auto"/>
              <w:textAlignment w:val="baseline"/>
              <w:rPr>
                <w:rFonts w:eastAsia="SimSun" w:cs="Segoe UI"/>
                <w:b/>
                <w:color w:val="000000" w:themeColor="text1"/>
                <w:kern w:val="3"/>
                <w:sz w:val="20"/>
                <w:szCs w:val="20"/>
                <w:lang w:val="en-GB" w:eastAsia="zh-CN" w:bidi="hi-IN"/>
              </w:rPr>
            </w:pPr>
            <w:r>
              <w:rPr>
                <w:rFonts w:eastAsia="Times New Roman" w:cs="Segoe UI"/>
                <w:i/>
                <w:kern w:val="3"/>
                <w:sz w:val="18"/>
                <w:szCs w:val="18"/>
                <w:lang w:val="en-US" w:eastAsia="pl-PL" w:bidi="hi-IN"/>
              </w:rPr>
              <w:t xml:space="preserve">    </w:t>
            </w:r>
            <w:r w:rsidR="00D239C8" w:rsidRPr="00850D3A">
              <w:rPr>
                <w:rFonts w:eastAsia="Times New Roman" w:cs="Segoe UI"/>
                <w:i/>
                <w:kern w:val="3"/>
                <w:sz w:val="18"/>
                <w:szCs w:val="18"/>
                <w:lang w:val="en-US" w:eastAsia="pl-PL" w:bidi="hi-IN"/>
              </w:rPr>
              <w:t>Cleaning, security and transport staff, merchants, tape staff, working on assembly lines)</w:t>
            </w:r>
          </w:p>
        </w:tc>
        <w:tc>
          <w:tcPr>
            <w:tcW w:w="1119"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7A2EC8" w14:textId="77777777" w:rsidR="00BC2C30" w:rsidRPr="00A77FE0" w:rsidRDefault="003631E7" w:rsidP="00CE6402">
            <w:pPr>
              <w:suppressAutoHyphens/>
              <w:autoSpaceDN w:val="0"/>
              <w:spacing w:after="0" w:line="240" w:lineRule="auto"/>
              <w:jc w:val="center"/>
              <w:textAlignment w:val="baseline"/>
              <w:rPr>
                <w:rFonts w:eastAsia="SimSun" w:cs="Mangal"/>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A944BD" w:rsidRPr="00A77FE0" w14:paraId="0F74E22D" w14:textId="77777777" w:rsidTr="00FC6641">
        <w:trPr>
          <w:trHeight w:val="25"/>
        </w:trPr>
        <w:tc>
          <w:tcPr>
            <w:tcW w:w="3881"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BDEACA" w14:textId="77777777" w:rsidR="00BC2C30" w:rsidRPr="00D239C8" w:rsidRDefault="00477CFD" w:rsidP="00D239C8">
            <w:pPr>
              <w:widowControl w:val="0"/>
              <w:suppressAutoHyphens/>
              <w:autoSpaceDN w:val="0"/>
              <w:spacing w:after="0" w:line="240" w:lineRule="auto"/>
              <w:textAlignment w:val="baseline"/>
              <w:rPr>
                <w:rFonts w:eastAsia="Times New Roman" w:cs="Segoe UI"/>
                <w:b/>
                <w:kern w:val="3"/>
                <w:sz w:val="20"/>
                <w:szCs w:val="20"/>
                <w:lang w:val="en-US" w:eastAsia="pl-PL" w:bidi="hi-IN"/>
              </w:rPr>
            </w:pPr>
            <w:r w:rsidRPr="00A77FE0">
              <w:rPr>
                <w:rFonts w:eastAsia="Times New Roman" w:cs="Segoe UI"/>
                <w:kern w:val="3"/>
                <w:sz w:val="20"/>
                <w:szCs w:val="20"/>
                <w:lang w:val="en-US" w:eastAsia="pl-PL" w:bidi="hi-IN"/>
              </w:rPr>
              <w:t xml:space="preserve"> </w:t>
            </w:r>
            <w:r w:rsidRPr="00A77FE0">
              <w:rPr>
                <w:rFonts w:eastAsia="Times New Roman" w:cs="Segoe UI"/>
                <w:b/>
                <w:kern w:val="3"/>
                <w:sz w:val="20"/>
                <w:szCs w:val="20"/>
                <w:lang w:val="en-US" w:eastAsia="pl-PL" w:bidi="hi-IN"/>
              </w:rPr>
              <w:t xml:space="preserve">4. </w:t>
            </w:r>
            <w:r w:rsidR="00D239C8" w:rsidRPr="00D239C8">
              <w:rPr>
                <w:rFonts w:eastAsia="Times New Roman" w:cs="Segoe UI"/>
                <w:b/>
                <w:kern w:val="3"/>
                <w:sz w:val="20"/>
                <w:szCs w:val="20"/>
                <w:lang w:val="en-US" w:eastAsia="pl-PL" w:bidi="hi-IN"/>
              </w:rPr>
              <w:t>Number of changes / number of production lines</w:t>
            </w:r>
          </w:p>
        </w:tc>
        <w:tc>
          <w:tcPr>
            <w:tcW w:w="1119"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E51C21" w14:textId="77777777" w:rsidR="00BC2C30" w:rsidRPr="00A77FE0" w:rsidRDefault="003631E7" w:rsidP="00CE6402">
            <w:pPr>
              <w:suppressAutoHyphens/>
              <w:autoSpaceDN w:val="0"/>
              <w:spacing w:after="0" w:line="240" w:lineRule="auto"/>
              <w:jc w:val="center"/>
              <w:textAlignment w:val="baseline"/>
              <w:rPr>
                <w:rFonts w:eastAsia="SimSun" w:cs="Mangal"/>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A944BD" w:rsidRPr="00A77FE0" w14:paraId="7FA92823" w14:textId="77777777" w:rsidTr="00C77C2C">
        <w:trPr>
          <w:trHeight w:val="568"/>
        </w:trPr>
        <w:tc>
          <w:tcPr>
            <w:tcW w:w="3881"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159711" w14:textId="77777777" w:rsidR="00BC2C30" w:rsidRPr="00D239C8" w:rsidRDefault="00477CFD" w:rsidP="00D239C8">
            <w:pPr>
              <w:widowControl w:val="0"/>
              <w:suppressAutoHyphens/>
              <w:autoSpaceDN w:val="0"/>
              <w:spacing w:after="0" w:line="240" w:lineRule="auto"/>
              <w:textAlignment w:val="baseline"/>
              <w:rPr>
                <w:rFonts w:eastAsia="Times New Roman" w:cs="Segoe UI"/>
                <w:b/>
                <w:kern w:val="3"/>
                <w:sz w:val="20"/>
                <w:szCs w:val="20"/>
                <w:lang w:val="en-US" w:eastAsia="pl-PL" w:bidi="hi-IN"/>
              </w:rPr>
            </w:pPr>
            <w:r w:rsidRPr="00A77FE0">
              <w:rPr>
                <w:rFonts w:eastAsia="Times New Roman" w:cs="Segoe UI"/>
                <w:kern w:val="3"/>
                <w:sz w:val="20"/>
                <w:szCs w:val="20"/>
                <w:lang w:val="en-US" w:eastAsia="pl-PL" w:bidi="hi-IN"/>
              </w:rPr>
              <w:t xml:space="preserve"> </w:t>
            </w:r>
            <w:r w:rsidRPr="00A77FE0">
              <w:rPr>
                <w:rFonts w:eastAsia="Times New Roman" w:cs="Segoe UI"/>
                <w:b/>
                <w:kern w:val="3"/>
                <w:sz w:val="20"/>
                <w:szCs w:val="20"/>
                <w:lang w:val="en-US" w:eastAsia="pl-PL" w:bidi="hi-IN"/>
              </w:rPr>
              <w:t xml:space="preserve">5. </w:t>
            </w:r>
            <w:r w:rsidR="00D239C8" w:rsidRPr="00D239C8">
              <w:rPr>
                <w:rFonts w:eastAsia="Times New Roman" w:cs="Segoe UI"/>
                <w:b/>
                <w:kern w:val="3"/>
                <w:sz w:val="20"/>
                <w:szCs w:val="20"/>
                <w:lang w:val="en-US" w:eastAsia="pl-PL" w:bidi="hi-IN"/>
              </w:rPr>
              <w:t xml:space="preserve">Number of staff employed </w:t>
            </w:r>
            <w:r w:rsidR="00D239C8">
              <w:rPr>
                <w:rFonts w:eastAsia="Times New Roman" w:cs="Segoe UI"/>
                <w:b/>
                <w:kern w:val="3"/>
                <w:sz w:val="20"/>
                <w:szCs w:val="20"/>
                <w:lang w:val="en-US" w:eastAsia="pl-PL" w:bidi="hi-IN"/>
              </w:rPr>
              <w:t>on each</w:t>
            </w:r>
            <w:r w:rsidR="00D239C8" w:rsidRPr="00D239C8">
              <w:rPr>
                <w:rFonts w:eastAsia="Times New Roman" w:cs="Segoe UI"/>
                <w:b/>
                <w:kern w:val="3"/>
                <w:sz w:val="20"/>
                <w:szCs w:val="20"/>
                <w:lang w:val="en-US" w:eastAsia="pl-PL" w:bidi="hi-IN"/>
              </w:rPr>
              <w:t xml:space="preserve"> shift</w:t>
            </w:r>
          </w:p>
        </w:tc>
        <w:tc>
          <w:tcPr>
            <w:tcW w:w="1119"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511BEC" w14:textId="77777777" w:rsidR="00BC2C30" w:rsidRPr="00A77FE0" w:rsidRDefault="003631E7" w:rsidP="00CE6402">
            <w:pPr>
              <w:suppressAutoHyphens/>
              <w:autoSpaceDN w:val="0"/>
              <w:spacing w:after="0" w:line="240" w:lineRule="auto"/>
              <w:jc w:val="center"/>
              <w:textAlignment w:val="baseline"/>
              <w:rPr>
                <w:rFonts w:eastAsia="SimSun" w:cs="Mangal"/>
                <w:i/>
                <w:kern w:val="3"/>
                <w:sz w:val="20"/>
                <w:szCs w:val="20"/>
                <w:lang w:val="en-US"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bl>
    <w:p w14:paraId="1775CD24" w14:textId="77777777" w:rsidR="00BC2C30" w:rsidRPr="00A77FE0" w:rsidRDefault="00BC2C30" w:rsidP="00AE692F">
      <w:pPr>
        <w:widowControl w:val="0"/>
        <w:tabs>
          <w:tab w:val="left" w:pos="900"/>
        </w:tabs>
        <w:suppressAutoHyphens/>
        <w:autoSpaceDN w:val="0"/>
        <w:spacing w:after="0" w:line="240" w:lineRule="auto"/>
        <w:textAlignment w:val="baseline"/>
        <w:rPr>
          <w:rFonts w:eastAsia="SimSun" w:cs="Segoe UI"/>
          <w:kern w:val="3"/>
          <w:sz w:val="20"/>
          <w:szCs w:val="20"/>
          <w:lang w:val="en-US" w:eastAsia="zh-CN" w:bidi="hi-IN"/>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3022"/>
        <w:gridCol w:w="228"/>
        <w:gridCol w:w="111"/>
        <w:gridCol w:w="460"/>
        <w:gridCol w:w="605"/>
        <w:gridCol w:w="676"/>
        <w:gridCol w:w="140"/>
        <w:gridCol w:w="1428"/>
        <w:gridCol w:w="1555"/>
        <w:gridCol w:w="143"/>
        <w:gridCol w:w="694"/>
      </w:tblGrid>
      <w:tr w:rsidR="00A944BD" w:rsidRPr="00B22842" w14:paraId="76584F0D" w14:textId="77777777" w:rsidTr="008671E5">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1D4B8C76" w14:textId="77777777" w:rsidR="00BC2C30" w:rsidRPr="00D239C8" w:rsidRDefault="00266735" w:rsidP="00D239C8">
            <w:pPr>
              <w:widowControl w:val="0"/>
              <w:suppressAutoHyphens/>
              <w:autoSpaceDN w:val="0"/>
              <w:spacing w:after="0" w:line="240" w:lineRule="auto"/>
              <w:textAlignment w:val="baseline"/>
              <w:rPr>
                <w:rFonts w:eastAsia="Times New Roman" w:cs="Segoe UI"/>
                <w:b/>
                <w:kern w:val="3"/>
                <w:sz w:val="20"/>
                <w:szCs w:val="20"/>
                <w:lang w:val="en-US" w:eastAsia="pl-PL" w:bidi="hi-IN"/>
              </w:rPr>
            </w:pPr>
            <w:r w:rsidRPr="00A77FE0">
              <w:rPr>
                <w:rFonts w:eastAsia="SimSun" w:cs="Segoe UI"/>
                <w:b/>
                <w:bCs/>
                <w:kern w:val="3"/>
                <w:sz w:val="20"/>
                <w:szCs w:val="20"/>
                <w:lang w:val="en-US" w:eastAsia="zh-CN" w:bidi="hi-IN"/>
              </w:rPr>
              <w:t xml:space="preserve">VII. </w:t>
            </w:r>
            <w:r w:rsidR="00D239C8" w:rsidRPr="00D239C8">
              <w:rPr>
                <w:rFonts w:eastAsia="Times New Roman" w:cs="Segoe UI"/>
                <w:b/>
                <w:kern w:val="3"/>
                <w:sz w:val="20"/>
                <w:szCs w:val="20"/>
                <w:lang w:val="en-US" w:eastAsia="pl-PL" w:bidi="hi-IN"/>
              </w:rPr>
              <w:t>ACTIVITY</w:t>
            </w:r>
            <w:r w:rsidR="00D239C8">
              <w:rPr>
                <w:rFonts w:eastAsia="Times New Roman" w:cs="Segoe UI"/>
                <w:b/>
                <w:kern w:val="3"/>
                <w:sz w:val="20"/>
                <w:szCs w:val="20"/>
                <w:lang w:val="en-US" w:eastAsia="pl-PL" w:bidi="hi-IN"/>
              </w:rPr>
              <w:t xml:space="preserve"> SCOPE</w:t>
            </w:r>
            <w:r w:rsidR="00D239C8" w:rsidRPr="00D239C8">
              <w:rPr>
                <w:rFonts w:eastAsia="Times New Roman" w:cs="Segoe UI"/>
                <w:b/>
                <w:kern w:val="3"/>
                <w:sz w:val="20"/>
                <w:szCs w:val="20"/>
                <w:lang w:val="en-US" w:eastAsia="pl-PL" w:bidi="hi-IN"/>
              </w:rPr>
              <w:t xml:space="preserve"> COVERED BY CERTIFICATION</w:t>
            </w:r>
          </w:p>
        </w:tc>
      </w:tr>
      <w:tr w:rsidR="00A944BD" w:rsidRPr="00A77FE0" w14:paraId="1CC01602" w14:textId="77777777" w:rsidTr="00FC6641">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4DD8ACD" w14:textId="77777777" w:rsidR="00BE45E1" w:rsidRPr="00A77FE0" w:rsidRDefault="00BE45E1"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p w14:paraId="3222B5A9" w14:textId="77777777" w:rsidR="003631E7" w:rsidRPr="00A77FE0" w:rsidRDefault="003631E7" w:rsidP="003631E7">
            <w:pPr>
              <w:widowControl w:val="0"/>
              <w:suppressAutoHyphens/>
              <w:autoSpaceDN w:val="0"/>
              <w:spacing w:after="0" w:line="240" w:lineRule="auto"/>
              <w:jc w:val="center"/>
              <w:textAlignment w:val="baseline"/>
              <w:rPr>
                <w:sz w:val="18"/>
                <w:szCs w:val="18"/>
                <w:lang w:val="en-US"/>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00C51870">
              <w:rPr>
                <w:sz w:val="18"/>
                <w:szCs w:val="18"/>
                <w:lang w:val="en-US"/>
              </w:rPr>
              <w:t> </w:t>
            </w:r>
            <w:r w:rsidR="00C51870">
              <w:rPr>
                <w:sz w:val="18"/>
                <w:szCs w:val="18"/>
                <w:lang w:val="en-US"/>
              </w:rPr>
              <w:t> </w:t>
            </w:r>
            <w:r w:rsidR="00C51870">
              <w:rPr>
                <w:sz w:val="18"/>
                <w:szCs w:val="18"/>
                <w:lang w:val="en-US"/>
              </w:rPr>
              <w:t> </w:t>
            </w:r>
            <w:r w:rsidR="00C51870">
              <w:rPr>
                <w:sz w:val="18"/>
                <w:szCs w:val="18"/>
                <w:lang w:val="en-US"/>
              </w:rPr>
              <w:t> </w:t>
            </w:r>
            <w:r w:rsidR="00C51870">
              <w:rPr>
                <w:sz w:val="18"/>
                <w:szCs w:val="18"/>
                <w:lang w:val="en-US"/>
              </w:rPr>
              <w:t> </w:t>
            </w:r>
            <w:r w:rsidRPr="00A77FE0">
              <w:rPr>
                <w:sz w:val="18"/>
                <w:szCs w:val="18"/>
                <w:lang w:val="en-US"/>
              </w:rPr>
              <w:fldChar w:fldCharType="end"/>
            </w:r>
          </w:p>
          <w:p w14:paraId="789FF067" w14:textId="77777777" w:rsidR="00BE45E1" w:rsidRDefault="00BE45E1"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p w14:paraId="2AD6A1B8" w14:textId="77777777" w:rsidR="00CC6E2A"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p w14:paraId="0706E4E4" w14:textId="77777777" w:rsidR="00CC6E2A"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p w14:paraId="2E87B886" w14:textId="77777777" w:rsidR="00CC6E2A"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p w14:paraId="27BEC147" w14:textId="77777777" w:rsidR="00CC6E2A"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p w14:paraId="5C09770A" w14:textId="77777777" w:rsidR="00CC6E2A"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p w14:paraId="7228A7F3" w14:textId="77777777" w:rsidR="00CC6E2A" w:rsidRPr="00A77FE0"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p>
        </w:tc>
      </w:tr>
      <w:tr w:rsidR="00266735" w:rsidRPr="00B22842" w14:paraId="2A38DE6D" w14:textId="77777777" w:rsidTr="008671E5">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1019009A" w14:textId="77777777" w:rsidR="00266735" w:rsidRPr="00A77FE0"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r>
              <w:rPr>
                <w:rFonts w:eastAsia="SimSun" w:cs="Segoe UI"/>
                <w:b/>
                <w:bCs/>
                <w:kern w:val="3"/>
                <w:sz w:val="20"/>
                <w:szCs w:val="20"/>
                <w:lang w:val="en-US" w:eastAsia="zh-CN" w:bidi="hi-IN"/>
              </w:rPr>
              <w:lastRenderedPageBreak/>
              <w:t>VIII</w:t>
            </w:r>
            <w:r w:rsidR="00266735" w:rsidRPr="00A77FE0">
              <w:rPr>
                <w:rFonts w:eastAsia="SimSun" w:cs="Segoe UI"/>
                <w:b/>
                <w:bCs/>
                <w:kern w:val="3"/>
                <w:sz w:val="20"/>
                <w:szCs w:val="20"/>
                <w:lang w:val="en-US" w:eastAsia="zh-CN" w:bidi="hi-IN"/>
              </w:rPr>
              <w:t xml:space="preserve">. </w:t>
            </w:r>
            <w:r w:rsidR="00D239C8">
              <w:rPr>
                <w:rFonts w:eastAsia="SimSun" w:cs="Segoe UI"/>
                <w:b/>
                <w:bCs/>
                <w:kern w:val="3"/>
                <w:sz w:val="20"/>
                <w:szCs w:val="20"/>
                <w:lang w:val="en-US" w:eastAsia="zh-CN" w:bidi="hi-IN"/>
              </w:rPr>
              <w:t>OWNING</w:t>
            </w:r>
            <w:r w:rsidR="00266735" w:rsidRPr="00A77FE0">
              <w:rPr>
                <w:rFonts w:eastAsia="SimSun" w:cs="Segoe UI"/>
                <w:b/>
                <w:bCs/>
                <w:kern w:val="3"/>
                <w:sz w:val="20"/>
                <w:szCs w:val="20"/>
                <w:lang w:val="en-US" w:eastAsia="zh-CN" w:bidi="hi-IN"/>
              </w:rPr>
              <w:t xml:space="preserve"> </w:t>
            </w:r>
            <w:r w:rsidR="00D239C8" w:rsidRPr="00D239C8">
              <w:rPr>
                <w:rFonts w:eastAsia="SimSun" w:cs="Segoe UI"/>
                <w:b/>
                <w:bCs/>
                <w:kern w:val="3"/>
                <w:sz w:val="20"/>
                <w:szCs w:val="20"/>
                <w:lang w:val="en-US" w:eastAsia="zh-CN" w:bidi="hi-IN"/>
              </w:rPr>
              <w:t>CERTIFICATES OF THE MANAGEMENT SYSTEM</w:t>
            </w:r>
          </w:p>
        </w:tc>
      </w:tr>
      <w:tr w:rsidR="00BC2C30" w:rsidRPr="00A77FE0" w14:paraId="679DAEF5" w14:textId="77777777" w:rsidTr="00CC6E2A">
        <w:trPr>
          <w:trHeight w:val="1672"/>
        </w:trPr>
        <w:tc>
          <w:tcPr>
            <w:tcW w:w="2442" w:type="pct"/>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B9C434" w14:textId="77777777" w:rsidR="00382995" w:rsidRPr="00A77FE0" w:rsidRDefault="00211B56" w:rsidP="00211B56">
            <w:pPr>
              <w:widowControl w:val="0"/>
              <w:suppressAutoHyphens/>
              <w:autoSpaceDN w:val="0"/>
              <w:spacing w:before="120" w:after="120" w:line="240" w:lineRule="auto"/>
              <w:textAlignment w:val="baseline"/>
              <w:rPr>
                <w:rFonts w:eastAsia="Times New Roman" w:cs="Segoe UI"/>
                <w:kern w:val="3"/>
                <w:sz w:val="20"/>
                <w:szCs w:val="20"/>
                <w:lang w:val="en-US" w:eastAsia="pl-PL" w:bidi="hi-IN"/>
              </w:rPr>
            </w:pPr>
            <w:r w:rsidRPr="00211B56">
              <w:rPr>
                <w:rFonts w:eastAsia="Times New Roman" w:cs="Segoe UI"/>
                <w:kern w:val="3"/>
                <w:sz w:val="20"/>
                <w:szCs w:val="20"/>
                <w:lang w:val="en-US" w:eastAsia="pl-PL" w:bidi="hi-IN"/>
              </w:rPr>
              <w:t>Please</w:t>
            </w:r>
            <w:r>
              <w:rPr>
                <w:rFonts w:eastAsia="Times New Roman" w:cs="Segoe UI"/>
                <w:kern w:val="3"/>
                <w:sz w:val="20"/>
                <w:szCs w:val="20"/>
                <w:lang w:val="en-US" w:eastAsia="pl-PL" w:bidi="hi-IN"/>
              </w:rPr>
              <w:t>,</w:t>
            </w:r>
            <w:r w:rsidRPr="00211B56">
              <w:rPr>
                <w:rFonts w:eastAsia="Times New Roman" w:cs="Segoe UI"/>
                <w:kern w:val="3"/>
                <w:sz w:val="20"/>
                <w:szCs w:val="20"/>
                <w:lang w:val="en-US" w:eastAsia="pl-PL" w:bidi="hi-IN"/>
              </w:rPr>
              <w:t xml:space="preserve"> list the name of the certification document by whom </w:t>
            </w:r>
            <w:r>
              <w:rPr>
                <w:rFonts w:eastAsia="Times New Roman" w:cs="Segoe UI"/>
                <w:kern w:val="3"/>
                <w:sz w:val="20"/>
                <w:szCs w:val="20"/>
                <w:lang w:val="en-US" w:eastAsia="pl-PL" w:bidi="hi-IN"/>
              </w:rPr>
              <w:t xml:space="preserve">it was </w:t>
            </w:r>
            <w:r w:rsidRPr="00211B56">
              <w:rPr>
                <w:rFonts w:eastAsia="Times New Roman" w:cs="Segoe UI"/>
                <w:kern w:val="3"/>
                <w:sz w:val="20"/>
                <w:szCs w:val="20"/>
                <w:lang w:val="en-US" w:eastAsia="pl-PL" w:bidi="hi-IN"/>
              </w:rPr>
              <w:t>issued and the expiry date, and if you request to transfer certification from another accredited unit, include a copy of your certificate</w:t>
            </w:r>
            <w:r w:rsidR="00382995">
              <w:rPr>
                <w:rFonts w:eastAsia="Times New Roman" w:cs="Segoe UI"/>
                <w:kern w:val="3"/>
                <w:sz w:val="20"/>
                <w:szCs w:val="20"/>
                <w:lang w:val="en-US" w:eastAsia="pl-PL" w:bidi="hi-IN"/>
              </w:rPr>
              <w:t xml:space="preserve">      </w:t>
            </w:r>
            <w:r w:rsidR="00382995" w:rsidRPr="00AB2776">
              <w:rPr>
                <w:rFonts w:eastAsia="Times New Roman" w:cs="Segoe UI"/>
                <w:kern w:val="3"/>
                <w:sz w:val="16"/>
                <w:szCs w:val="16"/>
                <w:lang w:val="en-US" w:eastAsia="pl-PL" w:bidi="hi-IN"/>
              </w:rPr>
              <w:t>(in case of the certification in accordance with the ISO 13485 standard, it is necessary to exchange the possessed certificates of the product quality management system with the scope and certificates of compliance with regard to their medical devices)</w:t>
            </w:r>
          </w:p>
        </w:tc>
        <w:tc>
          <w:tcPr>
            <w:tcW w:w="2558" w:type="pct"/>
            <w:gridSpan w:val="6"/>
            <w:tcBorders>
              <w:top w:val="single" w:sz="4" w:space="0" w:color="auto"/>
              <w:left w:val="single" w:sz="4" w:space="0" w:color="auto"/>
              <w:bottom w:val="single" w:sz="4" w:space="0" w:color="auto"/>
              <w:right w:val="single" w:sz="4" w:space="0" w:color="auto"/>
            </w:tcBorders>
            <w:vAlign w:val="center"/>
          </w:tcPr>
          <w:p w14:paraId="0BA8D91C" w14:textId="77777777" w:rsidR="00BC2C30" w:rsidRPr="007F1051" w:rsidRDefault="003631E7" w:rsidP="00CE6402">
            <w:pPr>
              <w:suppressAutoHyphens/>
              <w:autoSpaceDN w:val="0"/>
              <w:spacing w:after="0" w:line="240" w:lineRule="auto"/>
              <w:jc w:val="center"/>
              <w:textAlignment w:val="baseline"/>
              <w:rPr>
                <w:rFonts w:eastAsia="SimSun" w:cs="Segoe UI"/>
                <w:i/>
                <w:kern w:val="3"/>
                <w:sz w:val="20"/>
                <w:szCs w:val="20"/>
                <w:lang w:eastAsia="zh-CN" w:bidi="hi-IN"/>
              </w:rPr>
            </w:pPr>
            <w:r w:rsidRPr="00A77FE0">
              <w:rPr>
                <w:sz w:val="18"/>
                <w:szCs w:val="18"/>
                <w:lang w:val="en-US"/>
              </w:rPr>
              <w:fldChar w:fldCharType="begin">
                <w:ffData>
                  <w:name w:val="Tekst9"/>
                  <w:enabled/>
                  <w:calcOnExit w:val="0"/>
                  <w:textInput/>
                </w:ffData>
              </w:fldChar>
            </w:r>
            <w:r w:rsidRPr="00A77FE0">
              <w:rPr>
                <w:sz w:val="18"/>
                <w:szCs w:val="18"/>
                <w:lang w:val="en-US"/>
              </w:rPr>
              <w:instrText xml:space="preserve"> FORMTEXT </w:instrText>
            </w:r>
            <w:r w:rsidRPr="00A77FE0">
              <w:rPr>
                <w:sz w:val="18"/>
                <w:szCs w:val="18"/>
                <w:lang w:val="en-US"/>
              </w:rPr>
            </w:r>
            <w:r w:rsidRPr="00A77FE0">
              <w:rPr>
                <w:sz w:val="18"/>
                <w:szCs w:val="18"/>
                <w:lang w:val="en-US"/>
              </w:rPr>
              <w:fldChar w:fldCharType="separate"/>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noProof/>
                <w:sz w:val="18"/>
                <w:szCs w:val="18"/>
                <w:lang w:val="en-US"/>
              </w:rPr>
              <w:t> </w:t>
            </w:r>
            <w:r w:rsidRPr="00A77FE0">
              <w:rPr>
                <w:sz w:val="18"/>
                <w:szCs w:val="18"/>
                <w:lang w:val="en-US"/>
              </w:rPr>
              <w:fldChar w:fldCharType="end"/>
            </w:r>
          </w:p>
        </w:tc>
      </w:tr>
      <w:tr w:rsidR="00BC2C30" w:rsidRPr="00B22842" w14:paraId="706A2044" w14:textId="77777777" w:rsidTr="008671E5">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274DD827" w14:textId="77777777" w:rsidR="00296F44" w:rsidRPr="00A77FE0" w:rsidRDefault="00CC6E2A" w:rsidP="0020619D">
            <w:pPr>
              <w:widowControl w:val="0"/>
              <w:suppressAutoHyphens/>
              <w:autoSpaceDN w:val="0"/>
              <w:spacing w:after="0" w:line="240" w:lineRule="auto"/>
              <w:textAlignment w:val="baseline"/>
              <w:rPr>
                <w:rFonts w:eastAsia="SimSun" w:cs="Segoe UI"/>
                <w:b/>
                <w:bCs/>
                <w:kern w:val="3"/>
                <w:sz w:val="20"/>
                <w:szCs w:val="20"/>
                <w:lang w:val="en-US" w:eastAsia="zh-CN" w:bidi="hi-IN"/>
              </w:rPr>
            </w:pPr>
            <w:r>
              <w:rPr>
                <w:rFonts w:eastAsia="SimSun" w:cs="Segoe UI"/>
                <w:b/>
                <w:bCs/>
                <w:kern w:val="3"/>
                <w:sz w:val="20"/>
                <w:szCs w:val="20"/>
                <w:lang w:val="en-US" w:eastAsia="zh-CN" w:bidi="hi-IN"/>
              </w:rPr>
              <w:t>I</w:t>
            </w:r>
            <w:r w:rsidR="004C639B" w:rsidRPr="00A77FE0">
              <w:rPr>
                <w:rFonts w:eastAsia="SimSun" w:cs="Segoe UI"/>
                <w:b/>
                <w:bCs/>
                <w:kern w:val="3"/>
                <w:sz w:val="20"/>
                <w:szCs w:val="20"/>
                <w:lang w:val="en-US" w:eastAsia="zh-CN" w:bidi="hi-IN"/>
              </w:rPr>
              <w:t>X.</w:t>
            </w:r>
            <w:r w:rsidR="0020619D" w:rsidRPr="00A77FE0">
              <w:rPr>
                <w:rFonts w:eastAsia="SimSun" w:cs="Segoe UI"/>
                <w:b/>
                <w:bCs/>
                <w:kern w:val="3"/>
                <w:sz w:val="20"/>
                <w:szCs w:val="20"/>
                <w:lang w:val="en-US" w:eastAsia="zh-CN" w:bidi="hi-IN"/>
              </w:rPr>
              <w:t xml:space="preserve"> </w:t>
            </w:r>
            <w:r w:rsidR="00211B56" w:rsidRPr="00211B56">
              <w:rPr>
                <w:rFonts w:eastAsia="SimSun" w:cs="Segoe UI"/>
                <w:b/>
                <w:bCs/>
                <w:kern w:val="3"/>
                <w:sz w:val="20"/>
                <w:szCs w:val="20"/>
                <w:lang w:val="en-US" w:eastAsia="zh-CN" w:bidi="hi-IN"/>
              </w:rPr>
              <w:t>FACTORS RELATED TO ACTIVITIES AND MANAGEMENT SYSTEMS</w:t>
            </w:r>
          </w:p>
        </w:tc>
      </w:tr>
      <w:tr w:rsidR="00BC2C30" w:rsidRPr="00A77FE0" w14:paraId="03F6E349"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264B136" w14:textId="77777777" w:rsidR="00BC2C30" w:rsidRPr="00211B56" w:rsidRDefault="00211B56" w:rsidP="00211B56">
            <w:pPr>
              <w:widowControl w:val="0"/>
              <w:tabs>
                <w:tab w:val="left" w:pos="567"/>
                <w:tab w:val="left" w:pos="851"/>
              </w:tabs>
              <w:suppressAutoHyphens/>
              <w:autoSpaceDN w:val="0"/>
              <w:spacing w:after="0" w:line="240" w:lineRule="auto"/>
              <w:textAlignment w:val="baseline"/>
              <w:rPr>
                <w:rFonts w:eastAsia="Times New Roman" w:cs="Segoe UI"/>
                <w:kern w:val="3"/>
                <w:sz w:val="20"/>
                <w:szCs w:val="20"/>
                <w:lang w:val="en-GB" w:eastAsia="zh-CN" w:bidi="hi-IN"/>
              </w:rPr>
            </w:pPr>
            <w:r w:rsidRPr="00211B56">
              <w:rPr>
                <w:rFonts w:eastAsia="Times New Roman" w:cs="Segoe UI"/>
                <w:kern w:val="3"/>
                <w:sz w:val="20"/>
                <w:szCs w:val="20"/>
                <w:lang w:val="en-US" w:eastAsia="pl-PL" w:bidi="hi-IN"/>
              </w:rPr>
              <w:t>Logistics covering more than one building</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EF3CA8" w14:textId="77777777" w:rsidR="00BC2C30" w:rsidRPr="00A77FE0" w:rsidRDefault="00BC2C30" w:rsidP="00BC2C30">
            <w:pPr>
              <w:widowControl w:val="0"/>
              <w:suppressAutoHyphens/>
              <w:autoSpaceDN w:val="0"/>
              <w:spacing w:after="0" w:line="240" w:lineRule="auto"/>
              <w:jc w:val="center"/>
              <w:textAlignment w:val="baseline"/>
              <w:rPr>
                <w:rFonts w:eastAsia="SimSun" w:cs="Segoe UI"/>
                <w:kern w:val="3"/>
                <w:sz w:val="20"/>
                <w:szCs w:val="20"/>
                <w:lang w:val="en-US" w:eastAsia="zh-CN" w:bidi="hi-IN"/>
              </w:rPr>
            </w:pP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p>
        </w:tc>
      </w:tr>
      <w:tr w:rsidR="00BC2C30" w:rsidRPr="00A77FE0" w14:paraId="52D32E5C"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7A0A5D" w14:textId="77777777" w:rsidR="00BC2C30" w:rsidRPr="00A77FE0" w:rsidRDefault="00211B56" w:rsidP="00211B56">
            <w:pPr>
              <w:widowControl w:val="0"/>
              <w:suppressAutoHyphens/>
              <w:autoSpaceDN w:val="0"/>
              <w:spacing w:after="0" w:line="240" w:lineRule="auto"/>
              <w:textAlignment w:val="baseline"/>
              <w:rPr>
                <w:rFonts w:eastAsia="Times New Roman" w:cs="Segoe UI"/>
                <w:kern w:val="3"/>
                <w:sz w:val="20"/>
                <w:szCs w:val="20"/>
                <w:lang w:val="en-US" w:eastAsia="zh-CN" w:bidi="hi-IN"/>
              </w:rPr>
            </w:pPr>
            <w:r w:rsidRPr="00211B56">
              <w:rPr>
                <w:rFonts w:eastAsia="Times New Roman" w:cs="Segoe UI"/>
                <w:kern w:val="3"/>
                <w:sz w:val="20"/>
                <w:szCs w:val="20"/>
                <w:lang w:val="en-US" w:eastAsia="pl-PL" w:bidi="hi-IN"/>
              </w:rPr>
              <w:t>Staff speaking more than one language / necessary translator</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EC5705" w14:textId="77777777" w:rsidR="00BC2C30" w:rsidRPr="00A77FE0"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p>
        </w:tc>
      </w:tr>
      <w:tr w:rsidR="00BC2C30" w:rsidRPr="00A77FE0" w14:paraId="26DE31DA"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AA66D92" w14:textId="77777777" w:rsidR="00BC2C30" w:rsidRPr="00A77FE0" w:rsidRDefault="00211B56" w:rsidP="00BC2C30">
            <w:pPr>
              <w:widowControl w:val="0"/>
              <w:suppressAutoHyphens/>
              <w:autoSpaceDN w:val="0"/>
              <w:spacing w:after="0" w:line="240" w:lineRule="auto"/>
              <w:textAlignment w:val="baseline"/>
              <w:rPr>
                <w:rFonts w:eastAsia="Times New Roman" w:cs="Segoe UI"/>
                <w:kern w:val="3"/>
                <w:sz w:val="20"/>
                <w:szCs w:val="20"/>
                <w:lang w:val="en-US" w:eastAsia="zh-CN" w:bidi="hi-IN"/>
              </w:rPr>
            </w:pPr>
            <w:r w:rsidRPr="00211B56">
              <w:rPr>
                <w:rFonts w:eastAsia="Times New Roman" w:cs="Segoe UI"/>
                <w:kern w:val="3"/>
                <w:sz w:val="20"/>
                <w:szCs w:val="20"/>
                <w:lang w:val="en-US" w:eastAsia="pl-PL" w:bidi="hi-IN"/>
              </w:rPr>
              <w:t>Wide area compared to the number of staff</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C62DF7" w14:textId="77777777" w:rsidR="00BC2C30" w:rsidRPr="00A77FE0"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p>
        </w:tc>
      </w:tr>
      <w:tr w:rsidR="00BC2C30" w:rsidRPr="00A77FE0" w14:paraId="35B49FAE"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2B38DC" w14:textId="77777777" w:rsidR="00BC2C30" w:rsidRPr="00211B56" w:rsidRDefault="00211B56" w:rsidP="00BC2C30">
            <w:pPr>
              <w:widowControl w:val="0"/>
              <w:suppressAutoHyphens/>
              <w:autoSpaceDN w:val="0"/>
              <w:spacing w:after="0" w:line="240" w:lineRule="auto"/>
              <w:textAlignment w:val="baseline"/>
              <w:rPr>
                <w:rFonts w:eastAsia="Times New Roman" w:cs="Segoe UI"/>
                <w:kern w:val="3"/>
                <w:sz w:val="20"/>
                <w:szCs w:val="20"/>
                <w:lang w:val="en-GB" w:eastAsia="zh-CN" w:bidi="hi-IN"/>
              </w:rPr>
            </w:pPr>
            <w:r w:rsidRPr="00211B56">
              <w:rPr>
                <w:rFonts w:eastAsia="Times New Roman" w:cs="Segoe UI"/>
                <w:kern w:val="3"/>
                <w:sz w:val="20"/>
                <w:szCs w:val="20"/>
                <w:lang w:val="en-GB" w:eastAsia="pl-PL" w:bidi="hi-IN"/>
              </w:rPr>
              <w:t>Many legal regulations, resulting from the diversity of activities</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312065" w14:textId="77777777" w:rsidR="00BC2C30" w:rsidRPr="00A77FE0"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A77FE0">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A77FE0">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A77FE0">
              <w:rPr>
                <w:rFonts w:eastAsia="SimSun" w:cs="Mangal"/>
                <w:b/>
                <w:kern w:val="3"/>
                <w:sz w:val="20"/>
                <w:szCs w:val="20"/>
                <w:lang w:val="en-US" w:eastAsia="zh-CN" w:bidi="hi-IN"/>
              </w:rPr>
              <w:fldChar w:fldCharType="end"/>
            </w:r>
          </w:p>
        </w:tc>
      </w:tr>
      <w:tr w:rsidR="00BC2C30" w:rsidRPr="00A77FE0" w14:paraId="6B9BB2D8"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5E99A5" w14:textId="77777777" w:rsidR="00BC2C30" w:rsidRPr="00D86367" w:rsidRDefault="00211B56" w:rsidP="00211B56">
            <w:pPr>
              <w:widowControl w:val="0"/>
              <w:suppressAutoHyphens/>
              <w:autoSpaceDN w:val="0"/>
              <w:spacing w:after="0" w:line="240" w:lineRule="auto"/>
              <w:textAlignment w:val="baseline"/>
              <w:rPr>
                <w:rFonts w:eastAsia="Times New Roman" w:cs="Segoe UI"/>
                <w:kern w:val="3"/>
                <w:sz w:val="20"/>
                <w:szCs w:val="20"/>
                <w:lang w:val="en-US" w:eastAsia="zh-CN" w:bidi="hi-IN"/>
              </w:rPr>
            </w:pPr>
            <w:r w:rsidRPr="00D86367">
              <w:rPr>
                <w:rFonts w:eastAsia="Times New Roman" w:cs="Segoe UI"/>
                <w:kern w:val="3"/>
                <w:sz w:val="20"/>
                <w:szCs w:val="20"/>
                <w:lang w:val="en-US" w:eastAsia="pl-PL" w:bidi="hi-IN"/>
              </w:rPr>
              <w:t>A system with very complicated processes / relatively large number of untypical activities</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393B10"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BC2C30" w:rsidRPr="00A77FE0" w14:paraId="110667F6"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290719" w14:textId="77777777" w:rsidR="00BC2C30" w:rsidRPr="00D86367" w:rsidRDefault="00211B56" w:rsidP="00211B56">
            <w:pPr>
              <w:widowControl w:val="0"/>
              <w:suppressAutoHyphens/>
              <w:autoSpaceDN w:val="0"/>
              <w:spacing w:after="0" w:line="240" w:lineRule="auto"/>
              <w:textAlignment w:val="baseline"/>
              <w:rPr>
                <w:rFonts w:eastAsia="Times New Roman" w:cs="Segoe UI"/>
                <w:kern w:val="3"/>
                <w:sz w:val="20"/>
                <w:szCs w:val="20"/>
                <w:lang w:val="en-US" w:eastAsia="zh-CN" w:bidi="hi-IN"/>
              </w:rPr>
            </w:pPr>
            <w:r w:rsidRPr="00D86367">
              <w:rPr>
                <w:rFonts w:eastAsia="Times New Roman" w:cs="Segoe UI"/>
                <w:kern w:val="3"/>
                <w:sz w:val="20"/>
                <w:szCs w:val="20"/>
                <w:lang w:val="en-US" w:eastAsia="pl-PL" w:bidi="hi-IN"/>
              </w:rPr>
              <w:t>Activities that require visiting temporary departments to confirm the activities of a permanent branch which management system is subject to certification</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4022305"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BC2C30" w:rsidRPr="00A77FE0" w14:paraId="530A51B9"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CF06A2" w14:textId="77777777" w:rsidR="00BC2C30" w:rsidRPr="00D86367" w:rsidRDefault="009E2661" w:rsidP="009E2661">
            <w:pPr>
              <w:widowControl w:val="0"/>
              <w:suppressAutoHyphens/>
              <w:autoSpaceDN w:val="0"/>
              <w:spacing w:after="0" w:line="240" w:lineRule="auto"/>
              <w:textAlignment w:val="baseline"/>
              <w:rPr>
                <w:rFonts w:eastAsia="Times New Roman" w:cs="Segoe UI"/>
                <w:kern w:val="3"/>
                <w:sz w:val="20"/>
                <w:szCs w:val="20"/>
                <w:lang w:val="en-US" w:eastAsia="zh-CN" w:bidi="hi-IN"/>
              </w:rPr>
            </w:pPr>
            <w:r w:rsidRPr="00D86367">
              <w:rPr>
                <w:rFonts w:eastAsia="Times New Roman" w:cs="Segoe UI"/>
                <w:kern w:val="3"/>
                <w:sz w:val="20"/>
                <w:szCs w:val="20"/>
                <w:lang w:val="en-US" w:eastAsia="pl-PL" w:bidi="hi-IN"/>
              </w:rPr>
              <w:t>Very small area in relation to the number of employees (e.g. only office complex)</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3E4C84"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BC2C30" w:rsidRPr="00A77FE0" w14:paraId="55435E80"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EE0404" w14:textId="77777777" w:rsidR="00BC2C30" w:rsidRPr="00D86367" w:rsidRDefault="009E2661" w:rsidP="009E2661">
            <w:pPr>
              <w:widowControl w:val="0"/>
              <w:suppressAutoHyphens/>
              <w:autoSpaceDN w:val="0"/>
              <w:spacing w:after="0" w:line="240" w:lineRule="auto"/>
              <w:textAlignment w:val="baseline"/>
              <w:rPr>
                <w:rFonts w:eastAsia="Times New Roman" w:cs="Segoe UI"/>
                <w:kern w:val="3"/>
                <w:sz w:val="20"/>
                <w:szCs w:val="20"/>
                <w:lang w:val="en-US" w:eastAsia="zh-CN" w:bidi="hi-IN"/>
              </w:rPr>
            </w:pPr>
            <w:r w:rsidRPr="00D86367">
              <w:rPr>
                <w:rFonts w:eastAsia="Times New Roman" w:cs="Segoe UI"/>
                <w:kern w:val="3"/>
                <w:sz w:val="20"/>
                <w:szCs w:val="20"/>
                <w:lang w:val="en-US" w:eastAsia="pl-PL" w:bidi="hi-IN"/>
              </w:rPr>
              <w:t xml:space="preserve">Earlier certification by ICR </w:t>
            </w:r>
            <w:proofErr w:type="spellStart"/>
            <w:r w:rsidRPr="00D86367">
              <w:rPr>
                <w:rFonts w:eastAsia="Times New Roman" w:cs="Segoe UI"/>
                <w:kern w:val="3"/>
                <w:sz w:val="20"/>
                <w:szCs w:val="20"/>
                <w:lang w:val="en-US" w:eastAsia="pl-PL" w:bidi="hi-IN"/>
              </w:rPr>
              <w:t>Polska</w:t>
            </w:r>
            <w:proofErr w:type="spellEnd"/>
            <w:r w:rsidRPr="00D86367">
              <w:rPr>
                <w:rFonts w:eastAsia="Times New Roman" w:cs="Segoe UI"/>
                <w:kern w:val="3"/>
                <w:sz w:val="20"/>
                <w:szCs w:val="20"/>
                <w:lang w:val="en-US" w:eastAsia="pl-PL" w:bidi="hi-IN"/>
              </w:rPr>
              <w:t xml:space="preserve"> (e.g. with respect to another standard)</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1CF72D"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BC2C30" w:rsidRPr="00A77FE0" w14:paraId="5C0EAA27"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8D3696" w14:textId="77777777" w:rsidR="00BC2C30" w:rsidRPr="00D86367" w:rsidRDefault="009E2661" w:rsidP="00BC2C30">
            <w:pPr>
              <w:widowControl w:val="0"/>
              <w:suppressAutoHyphens/>
              <w:autoSpaceDN w:val="0"/>
              <w:spacing w:after="0" w:line="240" w:lineRule="auto"/>
              <w:textAlignment w:val="baseline"/>
              <w:rPr>
                <w:rFonts w:eastAsia="Times New Roman" w:cs="Segoe UI"/>
                <w:kern w:val="3"/>
                <w:sz w:val="20"/>
                <w:szCs w:val="20"/>
                <w:lang w:val="en-US" w:eastAsia="zh-CN" w:bidi="hi-IN"/>
              </w:rPr>
            </w:pPr>
            <w:r w:rsidRPr="00D86367">
              <w:rPr>
                <w:rFonts w:eastAsia="Times New Roman" w:cs="Segoe UI"/>
                <w:kern w:val="3"/>
                <w:sz w:val="20"/>
                <w:szCs w:val="20"/>
                <w:lang w:val="en-US" w:eastAsia="pl-PL" w:bidi="hi-IN"/>
              </w:rPr>
              <w:t>Maturity of management system</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73C30E"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BC2C30" w:rsidRPr="00A77FE0" w14:paraId="442A7F42"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A2919B" w14:textId="77777777" w:rsidR="00BC2C30" w:rsidRPr="00D86367" w:rsidRDefault="009E2661" w:rsidP="00BC2C30">
            <w:pPr>
              <w:widowControl w:val="0"/>
              <w:tabs>
                <w:tab w:val="left" w:pos="709"/>
              </w:tabs>
              <w:suppressAutoHyphens/>
              <w:autoSpaceDN w:val="0"/>
              <w:spacing w:after="0" w:line="240" w:lineRule="auto"/>
              <w:textAlignment w:val="baseline"/>
              <w:rPr>
                <w:rFonts w:eastAsia="Times New Roman" w:cs="Segoe UI"/>
                <w:kern w:val="3"/>
                <w:sz w:val="20"/>
                <w:szCs w:val="20"/>
                <w:lang w:val="en-US" w:eastAsia="zh-CN" w:bidi="hi-IN"/>
              </w:rPr>
            </w:pPr>
            <w:r w:rsidRPr="00D86367">
              <w:rPr>
                <w:rFonts w:eastAsia="Times New Roman" w:cs="Segoe UI"/>
                <w:kern w:val="3"/>
                <w:sz w:val="20"/>
                <w:szCs w:val="20"/>
                <w:lang w:val="en-US" w:eastAsia="pl-PL" w:bidi="hi-IN"/>
              </w:rPr>
              <w:t>Earlier certification in another accredited unit</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B8AF51"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BC2C30" w:rsidRPr="00A77FE0" w14:paraId="17180EE7"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60CFBC" w14:textId="77777777" w:rsidR="00BC2C30" w:rsidRPr="00D86367" w:rsidRDefault="009E2661" w:rsidP="00BC2C30">
            <w:pPr>
              <w:widowControl w:val="0"/>
              <w:tabs>
                <w:tab w:val="left" w:pos="709"/>
              </w:tabs>
              <w:suppressAutoHyphens/>
              <w:autoSpaceDN w:val="0"/>
              <w:spacing w:after="0" w:line="240" w:lineRule="auto"/>
              <w:textAlignment w:val="baseline"/>
              <w:rPr>
                <w:rFonts w:eastAsia="Times New Roman" w:cs="Segoe UI"/>
                <w:kern w:val="3"/>
                <w:sz w:val="20"/>
                <w:szCs w:val="20"/>
                <w:lang w:val="en-US" w:eastAsia="zh-CN" w:bidi="hi-IN"/>
              </w:rPr>
            </w:pPr>
            <w:r w:rsidRPr="00D86367">
              <w:rPr>
                <w:rFonts w:eastAsia="Times New Roman" w:cs="Segoe UI"/>
                <w:kern w:val="3"/>
                <w:sz w:val="20"/>
                <w:szCs w:val="20"/>
                <w:lang w:val="en-US" w:eastAsia="pl-PL" w:bidi="hi-IN"/>
              </w:rPr>
              <w:t>Processes related to one general activity (e.g., only services)</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0E2115"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BC2C30" w:rsidRPr="00A77FE0" w14:paraId="576665B7" w14:textId="77777777" w:rsidTr="00FC6641">
        <w:trPr>
          <w:trHeight w:val="216"/>
        </w:trPr>
        <w:tc>
          <w:tcPr>
            <w:tcW w:w="4617" w:type="pct"/>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1007988" w14:textId="77777777" w:rsidR="004C639B" w:rsidRPr="00AB2776" w:rsidRDefault="009E2661" w:rsidP="00BC2C30">
            <w:pPr>
              <w:widowControl w:val="0"/>
              <w:tabs>
                <w:tab w:val="left" w:pos="709"/>
              </w:tabs>
              <w:suppressAutoHyphens/>
              <w:autoSpaceDN w:val="0"/>
              <w:spacing w:after="0" w:line="240" w:lineRule="auto"/>
              <w:ind w:right="-284"/>
              <w:textAlignment w:val="baseline"/>
              <w:rPr>
                <w:rFonts w:eastAsia="Times New Roman" w:cstheme="minorHAnsi"/>
                <w:kern w:val="3"/>
                <w:sz w:val="20"/>
                <w:szCs w:val="20"/>
                <w:lang w:val="en-AU" w:eastAsia="pl-PL" w:bidi="hi-IN"/>
              </w:rPr>
            </w:pPr>
            <w:r w:rsidRPr="00AB2776">
              <w:rPr>
                <w:rFonts w:cstheme="minorHAnsi"/>
                <w:sz w:val="20"/>
                <w:shd w:val="clear" w:color="auto" w:fill="FFFFFF"/>
                <w:lang w:val="en-AU"/>
              </w:rPr>
              <w:t xml:space="preserve">Identical actions performed on all shifts with appropriate evidence of </w:t>
            </w:r>
            <w:r w:rsidR="002428CC" w:rsidRPr="00AB2776">
              <w:rPr>
                <w:rFonts w:cstheme="minorHAnsi"/>
                <w:sz w:val="20"/>
                <w:shd w:val="clear" w:color="auto" w:fill="FFFFFF"/>
                <w:lang w:val="en-AU"/>
              </w:rPr>
              <w:t>equal</w:t>
            </w:r>
            <w:r w:rsidRPr="00AB2776">
              <w:rPr>
                <w:rFonts w:cstheme="minorHAnsi"/>
                <w:sz w:val="20"/>
                <w:shd w:val="clear" w:color="auto" w:fill="FFFFFF"/>
                <w:lang w:val="en-AU"/>
              </w:rPr>
              <w:t xml:space="preserve"> performance across all changes based on earlier internal audits and certification bodies</w:t>
            </w:r>
            <w:r w:rsidR="00481CF0" w:rsidRPr="00AB2776">
              <w:rPr>
                <w:rFonts w:cstheme="minorHAnsi"/>
                <w:sz w:val="20"/>
                <w:shd w:val="clear" w:color="auto" w:fill="FFFFFF"/>
                <w:lang w:val="en-AU"/>
              </w:rPr>
              <w:t xml:space="preserve"> </w:t>
            </w:r>
          </w:p>
        </w:tc>
        <w:tc>
          <w:tcPr>
            <w:tcW w:w="383"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430011" w14:textId="77777777" w:rsidR="00BC2C30" w:rsidRPr="00D86367" w:rsidRDefault="00BC2C30" w:rsidP="00BC2C30">
            <w:pPr>
              <w:widowControl w:val="0"/>
              <w:suppressAutoHyphens/>
              <w:autoSpaceDN w:val="0"/>
              <w:spacing w:after="0" w:line="240" w:lineRule="auto"/>
              <w:jc w:val="center"/>
              <w:textAlignment w:val="baseline"/>
              <w:rPr>
                <w:rFonts w:eastAsia="SimSun" w:cs="Mangal"/>
                <w:kern w:val="3"/>
                <w:sz w:val="20"/>
                <w:szCs w:val="20"/>
                <w:lang w:val="en-US" w:eastAsia="zh-CN" w:bidi="hi-IN"/>
              </w:rPr>
            </w:pPr>
            <w:r w:rsidRPr="00D86367">
              <w:rPr>
                <w:rFonts w:eastAsia="SimSun" w:cs="Mangal"/>
                <w:b/>
                <w:kern w:val="3"/>
                <w:sz w:val="20"/>
                <w:szCs w:val="20"/>
                <w:lang w:val="en-US" w:eastAsia="zh-CN" w:bidi="hi-IN"/>
              </w:rPr>
              <w:fldChar w:fldCharType="begin">
                <w:ffData>
                  <w:name w:val="Wybór8"/>
                  <w:enabled/>
                  <w:calcOnExit w:val="0"/>
                  <w:checkBox>
                    <w:sizeAuto/>
                    <w:default w:val="0"/>
                    <w:checked w:val="0"/>
                  </w:checkBox>
                </w:ffData>
              </w:fldChar>
            </w:r>
            <w:r w:rsidRPr="00D86367">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D86367">
              <w:rPr>
                <w:rFonts w:eastAsia="SimSun" w:cs="Mangal"/>
                <w:b/>
                <w:kern w:val="3"/>
                <w:sz w:val="20"/>
                <w:szCs w:val="20"/>
                <w:lang w:val="en-US" w:eastAsia="zh-CN" w:bidi="hi-IN"/>
              </w:rPr>
              <w:fldChar w:fldCharType="end"/>
            </w:r>
          </w:p>
        </w:tc>
      </w:tr>
      <w:tr w:rsidR="00A944BD" w:rsidRPr="00B22842" w14:paraId="42FB18DE" w14:textId="77777777" w:rsidTr="008671E5">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0E58F9A5" w14:textId="77777777" w:rsidR="00A24118" w:rsidRPr="00943ECE" w:rsidRDefault="00B955E1" w:rsidP="0020619D">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943ECE">
              <w:rPr>
                <w:rFonts w:eastAsia="SimSun" w:cs="Segoe UI"/>
                <w:b/>
                <w:bCs/>
                <w:kern w:val="3"/>
                <w:sz w:val="20"/>
                <w:szCs w:val="20"/>
                <w:lang w:val="en-GB" w:eastAsia="zh-CN" w:bidi="hi-IN"/>
              </w:rPr>
              <w:t>X.</w:t>
            </w:r>
            <w:r w:rsidR="009D21A7" w:rsidRPr="00943ECE">
              <w:rPr>
                <w:rFonts w:eastAsia="SimSun" w:cs="Segoe UI"/>
                <w:b/>
                <w:bCs/>
                <w:kern w:val="3"/>
                <w:sz w:val="20"/>
                <w:szCs w:val="20"/>
                <w:lang w:val="en-GB" w:eastAsia="zh-CN" w:bidi="hi-IN"/>
              </w:rPr>
              <w:t xml:space="preserve"> </w:t>
            </w:r>
            <w:r w:rsidR="00B75979" w:rsidRPr="00943ECE">
              <w:rPr>
                <w:rFonts w:eastAsia="SimSun" w:cs="Segoe UI"/>
                <w:b/>
                <w:bCs/>
                <w:kern w:val="3"/>
                <w:sz w:val="20"/>
                <w:szCs w:val="20"/>
                <w:lang w:val="en-GB" w:eastAsia="zh-CN" w:bidi="hi-IN"/>
              </w:rPr>
              <w:t xml:space="preserve">TECHNICAL AREAS OF MEDICAL </w:t>
            </w:r>
            <w:r w:rsidR="00D61C7D" w:rsidRPr="00943ECE">
              <w:rPr>
                <w:rFonts w:eastAsia="SimSun" w:cs="Segoe UI"/>
                <w:b/>
                <w:bCs/>
                <w:kern w:val="3"/>
                <w:sz w:val="20"/>
                <w:szCs w:val="20"/>
                <w:lang w:val="en-GB" w:eastAsia="zh-CN" w:bidi="hi-IN"/>
              </w:rPr>
              <w:t>DEVICES</w:t>
            </w:r>
          </w:p>
          <w:p w14:paraId="066DF275" w14:textId="77777777" w:rsidR="006A79DA" w:rsidRPr="00943ECE" w:rsidRDefault="00B75979" w:rsidP="0020619D">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943ECE">
              <w:rPr>
                <w:rFonts w:cs="ArialMT"/>
                <w:sz w:val="20"/>
                <w:szCs w:val="20"/>
                <w:lang w:val="en-US"/>
              </w:rPr>
              <w:t>mark only in case of applying for ISO 13485:2016 certification (PN-EN ISO 13485:2016-04)</w:t>
            </w:r>
          </w:p>
        </w:tc>
      </w:tr>
      <w:tr w:rsidR="00A944BD" w:rsidRPr="00A944BD" w14:paraId="5D74B5BF" w14:textId="77777777" w:rsidTr="00FC6641">
        <w:trPr>
          <w:trHeight w:val="103"/>
        </w:trPr>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5F5D67D" w14:textId="77777777" w:rsidR="000B0067" w:rsidRPr="008D56A1" w:rsidRDefault="000B0067" w:rsidP="00A24118">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Segoe UI"/>
                <w:b/>
                <w:bCs/>
                <w:kern w:val="3"/>
                <w:sz w:val="20"/>
                <w:szCs w:val="20"/>
                <w:lang w:val="en-US" w:eastAsia="zh-CN" w:bidi="hi-IN"/>
              </w:rPr>
              <w:t>Main Technical Areas</w:t>
            </w:r>
          </w:p>
          <w:p w14:paraId="33324B15" w14:textId="77777777" w:rsidR="00A24118" w:rsidRPr="008D56A1" w:rsidRDefault="00C83FA9" w:rsidP="00A24118">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Segoe UI"/>
                <w:b/>
                <w:bCs/>
                <w:kern w:val="3"/>
                <w:sz w:val="20"/>
                <w:szCs w:val="20"/>
                <w:lang w:val="en-US" w:eastAsia="zh-CN" w:bidi="hi-IN"/>
              </w:rPr>
              <w:t>(</w:t>
            </w:r>
            <w:r w:rsidR="00A24118" w:rsidRPr="008D56A1">
              <w:rPr>
                <w:rFonts w:eastAsia="SimSun" w:cs="Segoe UI"/>
                <w:b/>
                <w:bCs/>
                <w:kern w:val="3"/>
                <w:sz w:val="20"/>
                <w:szCs w:val="20"/>
                <w:lang w:val="en-US" w:eastAsia="zh-CN" w:bidi="hi-IN"/>
              </w:rPr>
              <w:t>IAF MD 9)</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773E05" w14:textId="77777777" w:rsidR="00E33F1F" w:rsidRPr="008D56A1" w:rsidRDefault="00C83FA9" w:rsidP="00A24118">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Segoe UI"/>
                <w:b/>
                <w:bCs/>
                <w:kern w:val="3"/>
                <w:sz w:val="20"/>
                <w:szCs w:val="20"/>
                <w:lang w:val="en-US" w:eastAsia="zh-CN" w:bidi="hi-IN"/>
              </w:rPr>
              <w:t>Check box</w:t>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893140B" w14:textId="77777777" w:rsidR="00E33F1F" w:rsidRPr="008D56A1" w:rsidRDefault="00C83FA9" w:rsidP="00A24118">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Segoe UI"/>
                <w:b/>
                <w:bCs/>
                <w:kern w:val="3"/>
                <w:sz w:val="20"/>
                <w:szCs w:val="20"/>
                <w:lang w:val="en-US" w:eastAsia="zh-CN" w:bidi="hi-IN"/>
              </w:rPr>
              <w:t>Technical Areas</w:t>
            </w:r>
          </w:p>
        </w:tc>
      </w:tr>
      <w:tr w:rsidR="00616113" w:rsidRPr="00B22842" w14:paraId="7F152109" w14:textId="77777777" w:rsidTr="00FC6641">
        <w:trPr>
          <w:trHeight w:val="48"/>
        </w:trPr>
        <w:tc>
          <w:tcPr>
            <w:tcW w:w="16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16D52BA"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cs="Segoe UI"/>
                <w:sz w:val="20"/>
                <w:szCs w:val="20"/>
                <w:lang w:val="en-US"/>
              </w:rPr>
              <w:t>Non-active Medical Devices</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0B8A74" w14:textId="77777777" w:rsidR="00616113" w:rsidRPr="008D56A1" w:rsidRDefault="00616113" w:rsidP="00616113">
            <w:pPr>
              <w:rPr>
                <w:rFonts w:eastAsia="SimSun" w:cs="Segoe UI"/>
                <w:sz w:val="20"/>
                <w:szCs w:val="20"/>
                <w:lang w:val="en-US" w:eastAsia="zh-CN" w:bidi="hi-IN"/>
              </w:rPr>
            </w:pPr>
            <w:r w:rsidRPr="008D56A1">
              <w:rPr>
                <w:rFonts w:eastAsia="SimSun" w:cs="Mangal"/>
                <w:b/>
                <w:kern w:val="3"/>
                <w:sz w:val="20"/>
                <w:szCs w:val="20"/>
                <w:lang w:val="en-US" w:eastAsia="zh-CN" w:bidi="hi-IN"/>
              </w:rPr>
              <w:t xml:space="preserve">      </w:t>
            </w:r>
            <w:r w:rsidRPr="008D56A1">
              <w:rPr>
                <w:rFonts w:eastAsia="SimSun" w:cs="Mangal"/>
                <w:b/>
                <w:kern w:val="3"/>
                <w:sz w:val="20"/>
                <w:szCs w:val="20"/>
                <w:lang w:val="en-US" w:eastAsia="zh-CN" w:bidi="hi-IN"/>
              </w:rPr>
              <w:fldChar w:fldCharType="begin">
                <w:ffData>
                  <w:name w:val="Wybór8"/>
                  <w:enabled/>
                  <w:calcOnExit w:val="0"/>
                  <w:checkBox>
                    <w:sizeAuto/>
                    <w:default w:val="0"/>
                    <w:checked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CB58A8" w14:textId="77777777" w:rsidR="00616113" w:rsidRPr="008D56A1" w:rsidRDefault="00616113" w:rsidP="008D56A1">
            <w:pPr>
              <w:spacing w:after="0" w:line="240" w:lineRule="auto"/>
              <w:jc w:val="center"/>
              <w:rPr>
                <w:sz w:val="20"/>
                <w:szCs w:val="20"/>
                <w:lang w:val="en-US"/>
              </w:rPr>
            </w:pPr>
            <w:r w:rsidRPr="008D56A1">
              <w:rPr>
                <w:sz w:val="20"/>
                <w:szCs w:val="20"/>
                <w:lang w:val="en-US"/>
              </w:rPr>
              <w:t xml:space="preserve">General non-active, </w:t>
            </w:r>
            <w:proofErr w:type="spellStart"/>
            <w:r w:rsidRPr="008D56A1">
              <w:rPr>
                <w:sz w:val="20"/>
                <w:szCs w:val="20"/>
                <w:lang w:val="en-US"/>
              </w:rPr>
              <w:t>nonimplantable</w:t>
            </w:r>
            <w:proofErr w:type="spellEnd"/>
            <w:r w:rsidRPr="008D56A1">
              <w:rPr>
                <w:sz w:val="20"/>
                <w:szCs w:val="20"/>
                <w:lang w:val="en-US"/>
              </w:rPr>
              <w:t xml:space="preserve"> medical devices</w:t>
            </w:r>
          </w:p>
        </w:tc>
      </w:tr>
      <w:tr w:rsidR="00616113" w:rsidRPr="00A944BD" w14:paraId="31708FCD"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8A147B5"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48EB42"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E760A29" w14:textId="77777777" w:rsidR="00616113" w:rsidRPr="008D56A1" w:rsidRDefault="00616113" w:rsidP="008D56A1">
            <w:pPr>
              <w:spacing w:after="0" w:line="240" w:lineRule="auto"/>
              <w:jc w:val="center"/>
              <w:rPr>
                <w:sz w:val="20"/>
                <w:szCs w:val="20"/>
                <w:lang w:val="en-US"/>
              </w:rPr>
            </w:pPr>
            <w:r w:rsidRPr="008D56A1">
              <w:rPr>
                <w:sz w:val="20"/>
                <w:szCs w:val="20"/>
                <w:lang w:val="en-US"/>
              </w:rPr>
              <w:t>Non-active implants</w:t>
            </w:r>
          </w:p>
        </w:tc>
      </w:tr>
      <w:tr w:rsidR="00616113" w:rsidRPr="00A944BD" w14:paraId="09750ACB"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6497B32"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081132"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C887173" w14:textId="77777777" w:rsidR="00616113" w:rsidRPr="008D56A1" w:rsidRDefault="00616113" w:rsidP="008D56A1">
            <w:pPr>
              <w:spacing w:after="0" w:line="240" w:lineRule="auto"/>
              <w:jc w:val="center"/>
              <w:rPr>
                <w:sz w:val="20"/>
                <w:szCs w:val="20"/>
                <w:lang w:val="en-US"/>
              </w:rPr>
            </w:pPr>
            <w:r w:rsidRPr="008D56A1">
              <w:rPr>
                <w:sz w:val="20"/>
                <w:szCs w:val="20"/>
                <w:lang w:val="en-US"/>
              </w:rPr>
              <w:t>Devices for wound care</w:t>
            </w:r>
          </w:p>
        </w:tc>
      </w:tr>
      <w:tr w:rsidR="00616113" w:rsidRPr="00B22842" w14:paraId="30D79C5A"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A2BC232"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C5D7B3"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FF0B834" w14:textId="77777777" w:rsidR="00616113" w:rsidRPr="008D56A1" w:rsidRDefault="00616113" w:rsidP="008D56A1">
            <w:pPr>
              <w:spacing w:after="0" w:line="240" w:lineRule="auto"/>
              <w:jc w:val="center"/>
              <w:rPr>
                <w:sz w:val="20"/>
                <w:szCs w:val="20"/>
                <w:lang w:val="en-US"/>
              </w:rPr>
            </w:pPr>
            <w:r w:rsidRPr="008D56A1">
              <w:rPr>
                <w:sz w:val="20"/>
                <w:szCs w:val="20"/>
                <w:lang w:val="en-US"/>
              </w:rPr>
              <w:t>Non-active dental devices and accessories</w:t>
            </w:r>
          </w:p>
        </w:tc>
      </w:tr>
      <w:tr w:rsidR="00616113" w:rsidRPr="00B22842" w14:paraId="1D736616"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A95ED07" w14:textId="77777777" w:rsidR="00616113" w:rsidRPr="008D56A1" w:rsidRDefault="00616113" w:rsidP="00616113">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B3188F" w14:textId="77777777" w:rsidR="00616113" w:rsidRPr="008D56A1" w:rsidRDefault="00616113"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5C1F8D2" w14:textId="77777777" w:rsidR="00616113" w:rsidRPr="008D56A1" w:rsidRDefault="00616113" w:rsidP="008D56A1">
            <w:pPr>
              <w:spacing w:after="0" w:line="240" w:lineRule="auto"/>
              <w:jc w:val="center"/>
              <w:rPr>
                <w:sz w:val="20"/>
                <w:szCs w:val="20"/>
                <w:lang w:val="en-US"/>
              </w:rPr>
            </w:pPr>
            <w:r w:rsidRPr="008D56A1">
              <w:rPr>
                <w:sz w:val="20"/>
                <w:szCs w:val="20"/>
                <w:lang w:val="en-US"/>
              </w:rPr>
              <w:t>Non-active medical devices other than specified above</w:t>
            </w:r>
          </w:p>
        </w:tc>
      </w:tr>
      <w:tr w:rsidR="008D56A1" w:rsidRPr="00A944BD" w14:paraId="21F6AC96" w14:textId="77777777" w:rsidTr="00FC6641">
        <w:trPr>
          <w:trHeight w:val="48"/>
        </w:trPr>
        <w:tc>
          <w:tcPr>
            <w:tcW w:w="16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F200CA4"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cs="Segoe UI"/>
                <w:sz w:val="20"/>
                <w:szCs w:val="20"/>
                <w:lang w:val="en-US"/>
              </w:rPr>
              <w:t>Active Medical Devices (</w:t>
            </w:r>
            <w:proofErr w:type="spellStart"/>
            <w:r w:rsidRPr="008D56A1">
              <w:rPr>
                <w:rFonts w:cs="Segoe UI"/>
                <w:sz w:val="20"/>
                <w:szCs w:val="20"/>
                <w:lang w:val="en-US"/>
              </w:rPr>
              <w:t>NonImplantable</w:t>
            </w:r>
            <w:proofErr w:type="spellEnd"/>
            <w:r w:rsidRPr="008D56A1">
              <w:rPr>
                <w:rFonts w:cs="Segoe UI"/>
                <w:sz w:val="20"/>
                <w:szCs w:val="20"/>
                <w:lang w:val="en-US"/>
              </w:rPr>
              <w:t>)</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91E7B0"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ed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722B5E" w14:textId="77777777" w:rsidR="008D56A1" w:rsidRPr="008D56A1" w:rsidRDefault="008D56A1" w:rsidP="008D56A1">
            <w:pPr>
              <w:spacing w:after="0" w:line="240" w:lineRule="auto"/>
              <w:jc w:val="center"/>
              <w:rPr>
                <w:sz w:val="20"/>
                <w:lang w:val="en-US"/>
              </w:rPr>
            </w:pPr>
            <w:r w:rsidRPr="008D56A1">
              <w:rPr>
                <w:sz w:val="20"/>
                <w:lang w:val="en-US"/>
              </w:rPr>
              <w:t>General active medical devices</w:t>
            </w:r>
          </w:p>
        </w:tc>
      </w:tr>
      <w:tr w:rsidR="008D56A1" w:rsidRPr="00A944BD" w14:paraId="5E732500"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F47BE80"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63FD54"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FA6EA2" w14:textId="77777777" w:rsidR="008D56A1" w:rsidRPr="008D56A1" w:rsidRDefault="008D56A1" w:rsidP="008D56A1">
            <w:pPr>
              <w:spacing w:after="0" w:line="240" w:lineRule="auto"/>
              <w:jc w:val="center"/>
              <w:rPr>
                <w:sz w:val="20"/>
                <w:lang w:val="en-US"/>
              </w:rPr>
            </w:pPr>
            <w:r w:rsidRPr="008D56A1">
              <w:rPr>
                <w:sz w:val="20"/>
                <w:lang w:val="en-US"/>
              </w:rPr>
              <w:t>Devices for imaging</w:t>
            </w:r>
          </w:p>
        </w:tc>
      </w:tr>
      <w:tr w:rsidR="008D56A1" w:rsidRPr="00A944BD" w14:paraId="49A47317"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25F5D6D"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8FCBB5"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A869F91" w14:textId="77777777" w:rsidR="008D56A1" w:rsidRPr="008D56A1" w:rsidRDefault="008D56A1" w:rsidP="008D56A1">
            <w:pPr>
              <w:spacing w:after="0" w:line="240" w:lineRule="auto"/>
              <w:jc w:val="center"/>
              <w:rPr>
                <w:sz w:val="20"/>
                <w:lang w:val="en-US"/>
              </w:rPr>
            </w:pPr>
            <w:r w:rsidRPr="008D56A1">
              <w:rPr>
                <w:sz w:val="20"/>
                <w:lang w:val="en-US"/>
              </w:rPr>
              <w:t>Monitoring devices</w:t>
            </w:r>
          </w:p>
        </w:tc>
      </w:tr>
      <w:tr w:rsidR="008D56A1" w:rsidRPr="00B22842" w14:paraId="786B7540"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4E00508"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2DEF47"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415BCC" w14:textId="77777777" w:rsidR="008D56A1" w:rsidRPr="008D56A1" w:rsidRDefault="008D56A1" w:rsidP="008D56A1">
            <w:pPr>
              <w:spacing w:after="0" w:line="240" w:lineRule="auto"/>
              <w:jc w:val="center"/>
              <w:rPr>
                <w:sz w:val="20"/>
                <w:lang w:val="en-US"/>
              </w:rPr>
            </w:pPr>
            <w:r w:rsidRPr="008D56A1">
              <w:rPr>
                <w:sz w:val="20"/>
                <w:lang w:val="en-US"/>
              </w:rPr>
              <w:t>Devices for radiation therapy and thermo therapy</w:t>
            </w:r>
          </w:p>
        </w:tc>
      </w:tr>
      <w:tr w:rsidR="008D56A1" w:rsidRPr="00B22842" w14:paraId="333857F9" w14:textId="77777777" w:rsidTr="00FC6641">
        <w:trPr>
          <w:trHeight w:val="334"/>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D7E17C7"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630D20"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FB6AAD" w14:textId="77777777" w:rsidR="008D56A1" w:rsidRPr="008D56A1" w:rsidRDefault="008D56A1" w:rsidP="008D56A1">
            <w:pPr>
              <w:spacing w:after="0" w:line="240" w:lineRule="auto"/>
              <w:jc w:val="center"/>
              <w:rPr>
                <w:sz w:val="20"/>
                <w:szCs w:val="20"/>
                <w:lang w:val="en-US"/>
              </w:rPr>
            </w:pPr>
            <w:r w:rsidRPr="008D56A1">
              <w:rPr>
                <w:sz w:val="20"/>
                <w:szCs w:val="20"/>
                <w:lang w:val="en-US"/>
              </w:rPr>
              <w:t>Active (non-implantable) medical devices other than specified above</w:t>
            </w:r>
          </w:p>
        </w:tc>
      </w:tr>
      <w:tr w:rsidR="008D56A1" w:rsidRPr="00B22842" w14:paraId="4CB215A9" w14:textId="77777777" w:rsidTr="00FC6641">
        <w:trPr>
          <w:trHeight w:val="116"/>
        </w:trPr>
        <w:tc>
          <w:tcPr>
            <w:tcW w:w="16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1393BF3B"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cs="Segoe UI"/>
                <w:sz w:val="20"/>
                <w:szCs w:val="20"/>
                <w:lang w:val="en-US"/>
              </w:rPr>
              <w:t>Active Implantable Medical Devices</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1BF0C2"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8F01068" w14:textId="77777777" w:rsidR="008D56A1" w:rsidRPr="008D56A1" w:rsidRDefault="008D56A1" w:rsidP="004A6509">
            <w:pPr>
              <w:spacing w:after="0" w:line="240" w:lineRule="auto"/>
              <w:jc w:val="center"/>
              <w:rPr>
                <w:sz w:val="20"/>
                <w:szCs w:val="20"/>
                <w:lang w:val="en-GB"/>
              </w:rPr>
            </w:pPr>
            <w:r w:rsidRPr="008D56A1">
              <w:rPr>
                <w:sz w:val="20"/>
                <w:szCs w:val="20"/>
                <w:lang w:val="en-GB"/>
              </w:rPr>
              <w:t>General active implantable medical devices</w:t>
            </w:r>
          </w:p>
        </w:tc>
      </w:tr>
      <w:tr w:rsidR="008D56A1" w:rsidRPr="00B22842" w14:paraId="20FC19DF" w14:textId="77777777" w:rsidTr="00FC6641">
        <w:trPr>
          <w:trHeight w:val="120"/>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6F5D0DB" w14:textId="77777777" w:rsidR="008D56A1" w:rsidRPr="008D56A1" w:rsidRDefault="008D56A1" w:rsidP="008D56A1">
            <w:pPr>
              <w:widowControl w:val="0"/>
              <w:suppressAutoHyphens/>
              <w:autoSpaceDN w:val="0"/>
              <w:spacing w:after="0" w:line="240" w:lineRule="auto"/>
              <w:jc w:val="center"/>
              <w:textAlignment w:val="baseline"/>
              <w:rPr>
                <w:rFonts w:cs="Segoe UI"/>
                <w:sz w:val="20"/>
                <w:szCs w:val="20"/>
                <w:lang w:val="en-US"/>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5A40F0"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47A4028" w14:textId="77777777" w:rsidR="008D56A1" w:rsidRPr="008D56A1" w:rsidRDefault="008D56A1" w:rsidP="004A6509">
            <w:pPr>
              <w:spacing w:after="0" w:line="240" w:lineRule="auto"/>
              <w:jc w:val="center"/>
              <w:rPr>
                <w:sz w:val="20"/>
                <w:szCs w:val="20"/>
                <w:lang w:val="en-GB"/>
              </w:rPr>
            </w:pPr>
            <w:r w:rsidRPr="008D56A1">
              <w:rPr>
                <w:sz w:val="20"/>
                <w:szCs w:val="20"/>
                <w:lang w:val="en-GB"/>
              </w:rPr>
              <w:t>Implantable medical devices other than specified above</w:t>
            </w:r>
          </w:p>
        </w:tc>
      </w:tr>
      <w:tr w:rsidR="008D56A1" w:rsidRPr="00B22842" w14:paraId="23E357A3" w14:textId="77777777" w:rsidTr="00FC6641">
        <w:trPr>
          <w:trHeight w:val="120"/>
        </w:trPr>
        <w:tc>
          <w:tcPr>
            <w:tcW w:w="16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279439A"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GB" w:eastAsia="zh-CN" w:bidi="hi-IN"/>
              </w:rPr>
            </w:pPr>
            <w:r w:rsidRPr="008D56A1">
              <w:rPr>
                <w:rFonts w:cs="Segoe UI"/>
                <w:sz w:val="20"/>
                <w:szCs w:val="20"/>
                <w:lang w:val="en-GB"/>
              </w:rPr>
              <w:t>In Vitro Diagnostic Medical Devices (IVD)</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231848" w14:textId="77777777" w:rsidR="008D56A1" w:rsidRPr="008D56A1" w:rsidRDefault="008D56A1" w:rsidP="008D56A1">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673184" w14:textId="77777777" w:rsidR="008D56A1" w:rsidRPr="008D56A1" w:rsidRDefault="008D56A1" w:rsidP="004A6509">
            <w:pPr>
              <w:spacing w:after="0" w:line="240" w:lineRule="auto"/>
              <w:jc w:val="center"/>
              <w:rPr>
                <w:sz w:val="20"/>
                <w:szCs w:val="20"/>
                <w:lang w:val="en-GB"/>
              </w:rPr>
            </w:pPr>
            <w:r w:rsidRPr="008D56A1">
              <w:rPr>
                <w:sz w:val="20"/>
                <w:szCs w:val="20"/>
                <w:lang w:val="en-GB"/>
              </w:rPr>
              <w:t>Reagents and reagent products, calibrators and control materials for:</w:t>
            </w:r>
            <w:r w:rsidR="00D14747">
              <w:rPr>
                <w:sz w:val="20"/>
                <w:szCs w:val="20"/>
                <w:lang w:val="en-GB"/>
              </w:rPr>
              <w:t xml:space="preserve"> </w:t>
            </w:r>
            <w:r w:rsidR="00D14747" w:rsidRPr="008D56A1">
              <w:rPr>
                <w:sz w:val="20"/>
                <w:szCs w:val="20"/>
                <w:lang w:val="en-GB"/>
              </w:rPr>
              <w:t>Clinical Chemistry Immunochemistry (Immunology) Haematology/Haemostasis/ Immunohematology Microbiology Infectious Immunology Histology/Cytology Genetic Testing</w:t>
            </w:r>
          </w:p>
        </w:tc>
      </w:tr>
      <w:tr w:rsidR="00D14747" w:rsidRPr="00B22842" w14:paraId="53AD2EE3" w14:textId="77777777" w:rsidTr="00FC6641">
        <w:trPr>
          <w:trHeight w:val="120"/>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3A5C1E8" w14:textId="77777777" w:rsidR="00D14747" w:rsidRPr="008D56A1" w:rsidRDefault="00D14747" w:rsidP="00D14747">
            <w:pPr>
              <w:widowControl w:val="0"/>
              <w:suppressAutoHyphens/>
              <w:autoSpaceDN w:val="0"/>
              <w:spacing w:after="0" w:line="240" w:lineRule="auto"/>
              <w:jc w:val="center"/>
              <w:textAlignment w:val="baseline"/>
              <w:rPr>
                <w:rFonts w:cs="Segoe UI"/>
                <w:sz w:val="20"/>
                <w:szCs w:val="20"/>
                <w:lang w:val="en-US"/>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0CDC3D"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D69ECC6" w14:textId="77777777" w:rsidR="00D14747" w:rsidRPr="008D56A1" w:rsidRDefault="00D14747" w:rsidP="00D14747">
            <w:pPr>
              <w:spacing w:after="0" w:line="240" w:lineRule="auto"/>
              <w:jc w:val="center"/>
              <w:rPr>
                <w:sz w:val="20"/>
                <w:szCs w:val="20"/>
                <w:lang w:val="en-GB"/>
              </w:rPr>
            </w:pPr>
            <w:r w:rsidRPr="008D56A1">
              <w:rPr>
                <w:sz w:val="20"/>
                <w:szCs w:val="20"/>
                <w:lang w:val="en-GB"/>
              </w:rPr>
              <w:t>In Vitro Diagnostic Instruments and software</w:t>
            </w:r>
          </w:p>
        </w:tc>
      </w:tr>
      <w:tr w:rsidR="00D14747" w:rsidRPr="00B22842" w14:paraId="3309428B" w14:textId="77777777" w:rsidTr="00FC6641">
        <w:trPr>
          <w:trHeight w:val="120"/>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5EC94D4" w14:textId="77777777" w:rsidR="00D14747" w:rsidRPr="008D56A1" w:rsidRDefault="00D14747" w:rsidP="00D14747">
            <w:pPr>
              <w:widowControl w:val="0"/>
              <w:suppressAutoHyphens/>
              <w:autoSpaceDN w:val="0"/>
              <w:spacing w:after="0" w:line="240" w:lineRule="auto"/>
              <w:jc w:val="center"/>
              <w:textAlignment w:val="baseline"/>
              <w:rPr>
                <w:rFonts w:cs="Segoe UI"/>
                <w:sz w:val="20"/>
                <w:szCs w:val="20"/>
                <w:lang w:val="en-US"/>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16651A"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631795B" w14:textId="77777777" w:rsidR="00D14747" w:rsidRPr="00D14747" w:rsidRDefault="00D14747" w:rsidP="00D14747">
            <w:pPr>
              <w:spacing w:after="0" w:line="240" w:lineRule="auto"/>
              <w:jc w:val="center"/>
              <w:rPr>
                <w:sz w:val="20"/>
                <w:szCs w:val="20"/>
                <w:lang w:val="en-AU"/>
              </w:rPr>
            </w:pPr>
            <w:r>
              <w:rPr>
                <w:sz w:val="20"/>
                <w:szCs w:val="20"/>
                <w:lang w:val="en-AU"/>
              </w:rPr>
              <w:t xml:space="preserve">IVD medical devices other than </w:t>
            </w:r>
            <w:r w:rsidRPr="00D14747">
              <w:rPr>
                <w:sz w:val="20"/>
                <w:szCs w:val="20"/>
                <w:lang w:val="en-AU"/>
              </w:rPr>
              <w:t>specified above</w:t>
            </w:r>
          </w:p>
        </w:tc>
      </w:tr>
      <w:tr w:rsidR="00D14747" w:rsidRPr="00B22842" w14:paraId="7A8A2443" w14:textId="77777777" w:rsidTr="00FC6641">
        <w:trPr>
          <w:trHeight w:val="48"/>
        </w:trPr>
        <w:tc>
          <w:tcPr>
            <w:tcW w:w="16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54AA7F7"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cs="Segoe UI"/>
                <w:sz w:val="20"/>
                <w:szCs w:val="20"/>
                <w:lang w:val="en-US"/>
              </w:rPr>
              <w:t>Sterilization Method for Medical Devices</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1A5D90"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8424F2" w14:textId="77777777" w:rsidR="00D14747" w:rsidRPr="008D56A1" w:rsidRDefault="00D14747" w:rsidP="00D14747">
            <w:pPr>
              <w:spacing w:after="0" w:line="240" w:lineRule="auto"/>
              <w:jc w:val="center"/>
              <w:rPr>
                <w:sz w:val="20"/>
                <w:lang w:val="en-GB"/>
              </w:rPr>
            </w:pPr>
            <w:r w:rsidRPr="008D56A1">
              <w:rPr>
                <w:sz w:val="20"/>
                <w:lang w:val="en-GB"/>
              </w:rPr>
              <w:t>Ethylene oxide gas sterilization (EOG)</w:t>
            </w:r>
          </w:p>
        </w:tc>
      </w:tr>
      <w:tr w:rsidR="00D14747" w:rsidRPr="00A944BD" w14:paraId="2940F9C7"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09E2211" w14:textId="77777777" w:rsidR="00D14747" w:rsidRPr="008D56A1" w:rsidRDefault="00D14747" w:rsidP="00D14747">
            <w:pPr>
              <w:widowControl w:val="0"/>
              <w:suppressAutoHyphens/>
              <w:autoSpaceDN w:val="0"/>
              <w:spacing w:after="0" w:line="240" w:lineRule="auto"/>
              <w:jc w:val="center"/>
              <w:textAlignment w:val="baseline"/>
              <w:rPr>
                <w:rFonts w:cs="Segoe UI"/>
                <w:sz w:val="20"/>
                <w:szCs w:val="20"/>
                <w:lang w:val="en-US"/>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8DA63D"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E2F579C" w14:textId="77777777" w:rsidR="00D14747" w:rsidRPr="008D56A1" w:rsidRDefault="00D14747" w:rsidP="00D14747">
            <w:pPr>
              <w:spacing w:after="0" w:line="240" w:lineRule="auto"/>
              <w:jc w:val="center"/>
              <w:rPr>
                <w:sz w:val="20"/>
              </w:rPr>
            </w:pPr>
            <w:proofErr w:type="spellStart"/>
            <w:r w:rsidRPr="008D56A1">
              <w:rPr>
                <w:sz w:val="20"/>
              </w:rPr>
              <w:t>Moist</w:t>
            </w:r>
            <w:proofErr w:type="spellEnd"/>
            <w:r w:rsidRPr="008D56A1">
              <w:rPr>
                <w:sz w:val="20"/>
              </w:rPr>
              <w:t xml:space="preserve"> </w:t>
            </w:r>
            <w:proofErr w:type="spellStart"/>
            <w:r w:rsidRPr="008D56A1">
              <w:rPr>
                <w:sz w:val="20"/>
              </w:rPr>
              <w:t>heat</w:t>
            </w:r>
            <w:proofErr w:type="spellEnd"/>
          </w:p>
        </w:tc>
      </w:tr>
      <w:tr w:rsidR="00D14747" w:rsidRPr="00A944BD" w14:paraId="296DD285"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CBB15BE" w14:textId="77777777" w:rsidR="00D14747" w:rsidRPr="008D56A1" w:rsidRDefault="00D14747" w:rsidP="00D14747">
            <w:pPr>
              <w:widowControl w:val="0"/>
              <w:suppressAutoHyphens/>
              <w:autoSpaceDN w:val="0"/>
              <w:spacing w:after="0" w:line="240" w:lineRule="auto"/>
              <w:jc w:val="center"/>
              <w:textAlignment w:val="baseline"/>
              <w:rPr>
                <w:rFonts w:cs="Segoe UI"/>
                <w:sz w:val="20"/>
                <w:szCs w:val="20"/>
                <w:lang w:val="en-US"/>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3DFAAE"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4C6CB31" w14:textId="77777777" w:rsidR="00D14747" w:rsidRPr="008D56A1" w:rsidRDefault="00D14747" w:rsidP="00D14747">
            <w:pPr>
              <w:spacing w:after="0" w:line="240" w:lineRule="auto"/>
              <w:jc w:val="center"/>
              <w:rPr>
                <w:sz w:val="20"/>
              </w:rPr>
            </w:pPr>
            <w:proofErr w:type="spellStart"/>
            <w:r w:rsidRPr="008D56A1">
              <w:rPr>
                <w:sz w:val="20"/>
              </w:rPr>
              <w:t>Aseptic</w:t>
            </w:r>
            <w:proofErr w:type="spellEnd"/>
            <w:r w:rsidRPr="008D56A1">
              <w:rPr>
                <w:sz w:val="20"/>
              </w:rPr>
              <w:t xml:space="preserve"> </w:t>
            </w:r>
            <w:proofErr w:type="spellStart"/>
            <w:r w:rsidRPr="008D56A1">
              <w:rPr>
                <w:sz w:val="20"/>
              </w:rPr>
              <w:t>processing</w:t>
            </w:r>
            <w:proofErr w:type="spellEnd"/>
          </w:p>
        </w:tc>
      </w:tr>
      <w:tr w:rsidR="00D14747" w:rsidRPr="00B22842" w14:paraId="0CD86E20"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532093C" w14:textId="77777777" w:rsidR="00D14747" w:rsidRPr="008D56A1" w:rsidRDefault="00D14747" w:rsidP="00D14747">
            <w:pPr>
              <w:widowControl w:val="0"/>
              <w:suppressAutoHyphens/>
              <w:autoSpaceDN w:val="0"/>
              <w:spacing w:after="0" w:line="240" w:lineRule="auto"/>
              <w:jc w:val="center"/>
              <w:textAlignment w:val="baseline"/>
              <w:rPr>
                <w:rFonts w:cs="Segoe UI"/>
                <w:sz w:val="20"/>
                <w:szCs w:val="20"/>
                <w:lang w:val="en-US"/>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994998"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A91D5D" w14:textId="77777777" w:rsidR="00D14747" w:rsidRPr="008D56A1" w:rsidRDefault="00D14747" w:rsidP="00D14747">
            <w:pPr>
              <w:spacing w:after="0" w:line="240" w:lineRule="auto"/>
              <w:jc w:val="center"/>
              <w:rPr>
                <w:sz w:val="20"/>
                <w:lang w:val="en-GB"/>
              </w:rPr>
            </w:pPr>
            <w:r w:rsidRPr="008D56A1">
              <w:rPr>
                <w:sz w:val="20"/>
                <w:lang w:val="en-GB"/>
              </w:rPr>
              <w:t>Radiation sterilization (e.g. gamma, x-ray, electron beam)</w:t>
            </w:r>
          </w:p>
        </w:tc>
      </w:tr>
      <w:tr w:rsidR="00D14747" w:rsidRPr="00B22842" w14:paraId="4AC2E3D2" w14:textId="77777777" w:rsidTr="00FC6641">
        <w:trPr>
          <w:trHeight w:val="48"/>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6058655" w14:textId="77777777" w:rsidR="00D14747" w:rsidRPr="008D56A1" w:rsidRDefault="00D14747" w:rsidP="00D14747">
            <w:pPr>
              <w:widowControl w:val="0"/>
              <w:suppressAutoHyphens/>
              <w:autoSpaceDN w:val="0"/>
              <w:spacing w:after="0" w:line="240" w:lineRule="auto"/>
              <w:jc w:val="center"/>
              <w:textAlignment w:val="baseline"/>
              <w:rPr>
                <w:rFonts w:cs="Segoe UI"/>
                <w:sz w:val="20"/>
                <w:szCs w:val="20"/>
                <w:lang w:val="en-US"/>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FF5A5E"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B3AD323" w14:textId="77777777" w:rsidR="00D14747" w:rsidRPr="008D56A1" w:rsidRDefault="00D14747" w:rsidP="00D14747">
            <w:pPr>
              <w:spacing w:after="0" w:line="240" w:lineRule="auto"/>
              <w:jc w:val="center"/>
              <w:rPr>
                <w:sz w:val="20"/>
                <w:lang w:val="en-GB"/>
              </w:rPr>
            </w:pPr>
            <w:r w:rsidRPr="008D56A1">
              <w:rPr>
                <w:sz w:val="20"/>
                <w:lang w:val="en-GB"/>
              </w:rPr>
              <w:t>Sterilization method other than specified above</w:t>
            </w:r>
          </w:p>
        </w:tc>
      </w:tr>
      <w:tr w:rsidR="00673201" w:rsidRPr="004D0370" w14:paraId="18885280" w14:textId="77777777" w:rsidTr="007F1051">
        <w:trPr>
          <w:trHeight w:val="36"/>
        </w:trPr>
        <w:tc>
          <w:tcPr>
            <w:tcW w:w="1667" w:type="pct"/>
            <w:vMerge w:val="restart"/>
            <w:tcBorders>
              <w:top w:val="single" w:sz="4" w:space="0" w:color="auto"/>
              <w:left w:val="single" w:sz="4" w:space="0" w:color="auto"/>
              <w:right w:val="single" w:sz="4" w:space="0" w:color="auto"/>
            </w:tcBorders>
            <w:shd w:val="clear" w:color="auto" w:fill="FFFFFF" w:themeFill="background1"/>
            <w:tcMar>
              <w:top w:w="55" w:type="dxa"/>
              <w:left w:w="55" w:type="dxa"/>
              <w:bottom w:w="55" w:type="dxa"/>
              <w:right w:w="55" w:type="dxa"/>
            </w:tcMar>
          </w:tcPr>
          <w:p w14:paraId="31AABDBD" w14:textId="77777777" w:rsidR="00673201" w:rsidRPr="008D56A1" w:rsidRDefault="009274B8" w:rsidP="00D14747">
            <w:pPr>
              <w:rPr>
                <w:rFonts w:eastAsia="SimSun" w:cs="Segoe UI"/>
                <w:kern w:val="3"/>
                <w:sz w:val="20"/>
                <w:szCs w:val="20"/>
                <w:lang w:val="en-US" w:eastAsia="zh-CN" w:bidi="hi-IN"/>
              </w:rPr>
            </w:pPr>
            <w:r w:rsidRPr="00AB2776">
              <w:rPr>
                <w:lang w:val="en-GB"/>
              </w:rPr>
              <w:t xml:space="preserve">             </w:t>
            </w:r>
            <w:proofErr w:type="spellStart"/>
            <w:r w:rsidRPr="00AB2776">
              <w:t>Parts</w:t>
            </w:r>
            <w:proofErr w:type="spellEnd"/>
            <w:r w:rsidRPr="00AB2776">
              <w:t xml:space="preserve"> </w:t>
            </w:r>
            <w:proofErr w:type="spellStart"/>
            <w:r w:rsidRPr="00AB2776">
              <w:t>or</w:t>
            </w:r>
            <w:proofErr w:type="spellEnd"/>
            <w:r w:rsidRPr="00AB2776">
              <w:t xml:space="preserve"> services</w:t>
            </w: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3DDC50"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639F568" w14:textId="77777777" w:rsidR="00673201" w:rsidRPr="00C919F5" w:rsidRDefault="009274B8" w:rsidP="00D14747">
            <w:pPr>
              <w:spacing w:after="0" w:line="240" w:lineRule="auto"/>
              <w:jc w:val="center"/>
              <w:rPr>
                <w:color w:val="FF0000"/>
                <w:sz w:val="20"/>
                <w:lang w:val="en-US"/>
              </w:rPr>
            </w:pPr>
            <w:r w:rsidRPr="00AB2776">
              <w:rPr>
                <w:sz w:val="20"/>
                <w:lang w:val="en-GB"/>
              </w:rPr>
              <w:t>Raw materials</w:t>
            </w:r>
          </w:p>
        </w:tc>
      </w:tr>
      <w:tr w:rsidR="00673201" w:rsidRPr="004D0370" w14:paraId="6FD6072B" w14:textId="77777777" w:rsidTr="007F1051">
        <w:trPr>
          <w:trHeight w:val="36"/>
        </w:trPr>
        <w:tc>
          <w:tcPr>
            <w:tcW w:w="1667" w:type="pct"/>
            <w:vMerge/>
            <w:tcBorders>
              <w:left w:val="single" w:sz="4" w:space="0" w:color="auto"/>
              <w:right w:val="single" w:sz="4" w:space="0" w:color="auto"/>
            </w:tcBorders>
            <w:shd w:val="clear" w:color="auto" w:fill="FFFFFF" w:themeFill="background1"/>
            <w:tcMar>
              <w:top w:w="55" w:type="dxa"/>
              <w:left w:w="55" w:type="dxa"/>
              <w:bottom w:w="55" w:type="dxa"/>
              <w:right w:w="55" w:type="dxa"/>
            </w:tcMar>
          </w:tcPr>
          <w:p w14:paraId="40D1C96C" w14:textId="77777777" w:rsidR="00673201" w:rsidRPr="008D56A1" w:rsidRDefault="00673201" w:rsidP="00D14747">
            <w:pPr>
              <w:rPr>
                <w:rFonts w:eastAsia="SimSun" w:cs="Segoe UI"/>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2914AB"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20AB533" w14:textId="77777777" w:rsidR="00673201" w:rsidRPr="00AB2776" w:rsidRDefault="009274B8" w:rsidP="00D14747">
            <w:pPr>
              <w:spacing w:after="0" w:line="240" w:lineRule="auto"/>
              <w:jc w:val="center"/>
              <w:rPr>
                <w:sz w:val="20"/>
                <w:lang w:val="en-GB"/>
              </w:rPr>
            </w:pPr>
            <w:r w:rsidRPr="00AB2776">
              <w:rPr>
                <w:sz w:val="20"/>
                <w:lang w:val="en-GB"/>
              </w:rPr>
              <w:t>Components</w:t>
            </w:r>
          </w:p>
        </w:tc>
      </w:tr>
      <w:tr w:rsidR="00673201" w:rsidRPr="004D0370" w14:paraId="4DFD577B" w14:textId="77777777" w:rsidTr="007F1051">
        <w:trPr>
          <w:trHeight w:val="36"/>
        </w:trPr>
        <w:tc>
          <w:tcPr>
            <w:tcW w:w="1667" w:type="pct"/>
            <w:vMerge/>
            <w:tcBorders>
              <w:left w:val="single" w:sz="4" w:space="0" w:color="auto"/>
              <w:right w:val="single" w:sz="4" w:space="0" w:color="auto"/>
            </w:tcBorders>
            <w:shd w:val="clear" w:color="auto" w:fill="FFFFFF" w:themeFill="background1"/>
            <w:tcMar>
              <w:top w:w="55" w:type="dxa"/>
              <w:left w:w="55" w:type="dxa"/>
              <w:bottom w:w="55" w:type="dxa"/>
              <w:right w:w="55" w:type="dxa"/>
            </w:tcMar>
          </w:tcPr>
          <w:p w14:paraId="00DDEBD2" w14:textId="77777777" w:rsidR="00673201" w:rsidRPr="008D56A1" w:rsidRDefault="00673201" w:rsidP="00D14747">
            <w:pPr>
              <w:rPr>
                <w:rFonts w:eastAsia="SimSun" w:cs="Segoe UI"/>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AC90C2"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33A4887" w14:textId="77777777" w:rsidR="00673201" w:rsidRPr="00AB2776" w:rsidRDefault="009274B8" w:rsidP="00D14747">
            <w:pPr>
              <w:spacing w:after="0" w:line="240" w:lineRule="auto"/>
              <w:jc w:val="center"/>
              <w:rPr>
                <w:sz w:val="20"/>
                <w:lang w:val="en-US"/>
              </w:rPr>
            </w:pPr>
            <w:r w:rsidRPr="00AB2776">
              <w:rPr>
                <w:sz w:val="20"/>
                <w:lang w:val="en-GB"/>
              </w:rPr>
              <w:t>Subassemblies</w:t>
            </w:r>
          </w:p>
        </w:tc>
      </w:tr>
      <w:tr w:rsidR="00673201" w:rsidRPr="00B22842" w14:paraId="1DDC9934" w14:textId="77777777" w:rsidTr="007F1051">
        <w:trPr>
          <w:trHeight w:val="36"/>
        </w:trPr>
        <w:tc>
          <w:tcPr>
            <w:tcW w:w="1667" w:type="pct"/>
            <w:vMerge/>
            <w:tcBorders>
              <w:left w:val="single" w:sz="4" w:space="0" w:color="auto"/>
              <w:right w:val="single" w:sz="4" w:space="0" w:color="auto"/>
            </w:tcBorders>
            <w:shd w:val="clear" w:color="auto" w:fill="FFFFFF" w:themeFill="background1"/>
            <w:tcMar>
              <w:top w:w="55" w:type="dxa"/>
              <w:left w:w="55" w:type="dxa"/>
              <w:bottom w:w="55" w:type="dxa"/>
              <w:right w:w="55" w:type="dxa"/>
            </w:tcMar>
          </w:tcPr>
          <w:p w14:paraId="0B11EDDE" w14:textId="77777777" w:rsidR="00673201" w:rsidRPr="008D56A1" w:rsidRDefault="00673201" w:rsidP="00D14747">
            <w:pPr>
              <w:rPr>
                <w:rFonts w:eastAsia="SimSun" w:cs="Segoe UI"/>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DF0B81"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CC93400" w14:textId="77777777" w:rsidR="00673201" w:rsidRPr="00AB2776" w:rsidRDefault="009274B8" w:rsidP="00D14747">
            <w:pPr>
              <w:spacing w:after="0" w:line="240" w:lineRule="auto"/>
              <w:jc w:val="center"/>
              <w:rPr>
                <w:sz w:val="20"/>
                <w:lang w:val="en-US"/>
              </w:rPr>
            </w:pPr>
            <w:r w:rsidRPr="00AB2776">
              <w:rPr>
                <w:sz w:val="20"/>
                <w:lang w:val="en-GB"/>
              </w:rPr>
              <w:t>Calibration services</w:t>
            </w:r>
            <w:r w:rsidR="00007FBC" w:rsidRPr="00AB2776">
              <w:rPr>
                <w:sz w:val="20"/>
                <w:lang w:val="en-GB"/>
              </w:rPr>
              <w:t xml:space="preserve"> (</w:t>
            </w:r>
            <w:r w:rsidR="00007FBC" w:rsidRPr="00AB2776">
              <w:rPr>
                <w:sz w:val="16"/>
                <w:szCs w:val="16"/>
                <w:lang w:val="en-GB"/>
              </w:rPr>
              <w:t>It is recommended that organizations providing calibration services be accredited in accordance with ISO / IEC 17025</w:t>
            </w:r>
            <w:r w:rsidR="00007FBC" w:rsidRPr="00AB2776">
              <w:rPr>
                <w:sz w:val="20"/>
                <w:lang w:val="en-GB"/>
              </w:rPr>
              <w:t>)</w:t>
            </w:r>
          </w:p>
        </w:tc>
      </w:tr>
      <w:tr w:rsidR="00673201" w:rsidRPr="004D0370" w14:paraId="771168DC" w14:textId="77777777" w:rsidTr="007F1051">
        <w:trPr>
          <w:trHeight w:val="36"/>
        </w:trPr>
        <w:tc>
          <w:tcPr>
            <w:tcW w:w="1667" w:type="pct"/>
            <w:vMerge/>
            <w:tcBorders>
              <w:left w:val="single" w:sz="4" w:space="0" w:color="auto"/>
              <w:right w:val="single" w:sz="4" w:space="0" w:color="auto"/>
            </w:tcBorders>
            <w:shd w:val="clear" w:color="auto" w:fill="FFFFFF" w:themeFill="background1"/>
            <w:tcMar>
              <w:top w:w="55" w:type="dxa"/>
              <w:left w:w="55" w:type="dxa"/>
              <w:bottom w:w="55" w:type="dxa"/>
              <w:right w:w="55" w:type="dxa"/>
            </w:tcMar>
          </w:tcPr>
          <w:p w14:paraId="32EE1205" w14:textId="77777777" w:rsidR="00673201" w:rsidRPr="008D56A1" w:rsidRDefault="00673201" w:rsidP="00D14747">
            <w:pPr>
              <w:rPr>
                <w:rFonts w:eastAsia="SimSun" w:cs="Segoe UI"/>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361125"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3CB5A6" w14:textId="77777777" w:rsidR="00673201" w:rsidRPr="00AB2776" w:rsidRDefault="009274B8" w:rsidP="00D14747">
            <w:pPr>
              <w:spacing w:after="0" w:line="240" w:lineRule="auto"/>
              <w:jc w:val="center"/>
              <w:rPr>
                <w:sz w:val="20"/>
                <w:lang w:val="en-US"/>
              </w:rPr>
            </w:pPr>
            <w:r w:rsidRPr="00AB2776">
              <w:rPr>
                <w:sz w:val="20"/>
                <w:lang w:val="en-GB"/>
              </w:rPr>
              <w:t>Distribution services</w:t>
            </w:r>
          </w:p>
        </w:tc>
      </w:tr>
      <w:tr w:rsidR="00673201" w:rsidRPr="00B22842" w14:paraId="58882885" w14:textId="77777777" w:rsidTr="007F1051">
        <w:trPr>
          <w:trHeight w:val="36"/>
        </w:trPr>
        <w:tc>
          <w:tcPr>
            <w:tcW w:w="1667" w:type="pct"/>
            <w:vMerge/>
            <w:tcBorders>
              <w:left w:val="single" w:sz="4" w:space="0" w:color="auto"/>
              <w:right w:val="single" w:sz="4" w:space="0" w:color="auto"/>
            </w:tcBorders>
            <w:shd w:val="clear" w:color="auto" w:fill="FFFFFF" w:themeFill="background1"/>
            <w:tcMar>
              <w:top w:w="55" w:type="dxa"/>
              <w:left w:w="55" w:type="dxa"/>
              <w:bottom w:w="55" w:type="dxa"/>
              <w:right w:w="55" w:type="dxa"/>
            </w:tcMar>
          </w:tcPr>
          <w:p w14:paraId="71F0ABAB" w14:textId="77777777" w:rsidR="00673201" w:rsidRPr="008D56A1" w:rsidRDefault="00673201" w:rsidP="00D14747">
            <w:pPr>
              <w:rPr>
                <w:rFonts w:eastAsia="SimSun" w:cs="Segoe UI"/>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F6A0C1"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881D9A9" w14:textId="77777777" w:rsidR="00673201" w:rsidRPr="00AB2776" w:rsidRDefault="00007FBC" w:rsidP="00D14747">
            <w:pPr>
              <w:spacing w:after="0" w:line="240" w:lineRule="auto"/>
              <w:jc w:val="center"/>
              <w:rPr>
                <w:sz w:val="20"/>
                <w:lang w:val="en-GB"/>
              </w:rPr>
            </w:pPr>
            <w:r w:rsidRPr="00AB2776">
              <w:rPr>
                <w:sz w:val="20"/>
                <w:lang w:val="en-GB"/>
              </w:rPr>
              <w:t>Maintenance services and keeping order</w:t>
            </w:r>
          </w:p>
        </w:tc>
      </w:tr>
      <w:tr w:rsidR="00673201" w:rsidRPr="004D0370" w14:paraId="60D22B3D" w14:textId="77777777" w:rsidTr="007F1051">
        <w:trPr>
          <w:trHeight w:val="36"/>
        </w:trPr>
        <w:tc>
          <w:tcPr>
            <w:tcW w:w="1667" w:type="pct"/>
            <w:vMerge/>
            <w:tcBorders>
              <w:left w:val="single" w:sz="4" w:space="0" w:color="auto"/>
              <w:right w:val="single" w:sz="4" w:space="0" w:color="auto"/>
            </w:tcBorders>
            <w:shd w:val="clear" w:color="auto" w:fill="FFFFFF" w:themeFill="background1"/>
            <w:tcMar>
              <w:top w:w="55" w:type="dxa"/>
              <w:left w:w="55" w:type="dxa"/>
              <w:bottom w:w="55" w:type="dxa"/>
              <w:right w:w="55" w:type="dxa"/>
            </w:tcMar>
          </w:tcPr>
          <w:p w14:paraId="7A876761" w14:textId="77777777" w:rsidR="00673201" w:rsidRPr="008D56A1" w:rsidRDefault="00673201" w:rsidP="00D14747">
            <w:pPr>
              <w:rPr>
                <w:rFonts w:eastAsia="SimSun" w:cs="Segoe UI"/>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95F81D"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F5C3E64" w14:textId="77777777" w:rsidR="00673201" w:rsidRPr="00AB2776" w:rsidRDefault="009274B8" w:rsidP="00D14747">
            <w:pPr>
              <w:spacing w:after="0" w:line="240" w:lineRule="auto"/>
              <w:jc w:val="center"/>
              <w:rPr>
                <w:sz w:val="20"/>
                <w:lang w:val="en-US"/>
              </w:rPr>
            </w:pPr>
            <w:r w:rsidRPr="00AB2776">
              <w:rPr>
                <w:sz w:val="20"/>
                <w:lang w:val="en-GB"/>
              </w:rPr>
              <w:t>Transportation services</w:t>
            </w:r>
          </w:p>
        </w:tc>
      </w:tr>
      <w:tr w:rsidR="00673201" w:rsidRPr="004D0370" w14:paraId="09C17EED" w14:textId="77777777" w:rsidTr="007F1051">
        <w:trPr>
          <w:trHeight w:val="36"/>
        </w:trPr>
        <w:tc>
          <w:tcPr>
            <w:tcW w:w="1667" w:type="pct"/>
            <w:vMerge/>
            <w:tcBorders>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9D1A3BD" w14:textId="77777777" w:rsidR="00673201" w:rsidRPr="008D56A1" w:rsidRDefault="00673201" w:rsidP="00D14747">
            <w:pPr>
              <w:rPr>
                <w:rFonts w:eastAsia="SimSun" w:cs="Segoe UI"/>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838F07" w14:textId="77777777" w:rsidR="00673201" w:rsidRPr="008D56A1" w:rsidRDefault="00673201" w:rsidP="00D14747">
            <w:pPr>
              <w:widowControl w:val="0"/>
              <w:suppressAutoHyphens/>
              <w:autoSpaceDN w:val="0"/>
              <w:spacing w:after="0" w:line="240" w:lineRule="auto"/>
              <w:jc w:val="center"/>
              <w:textAlignment w:val="baseline"/>
              <w:rPr>
                <w:rFonts w:eastAsia="SimSun" w:cs="Mangal"/>
                <w:b/>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130C09" w14:textId="77777777" w:rsidR="00673201" w:rsidRPr="00AB2776" w:rsidRDefault="00007FBC" w:rsidP="00D14747">
            <w:pPr>
              <w:spacing w:after="0" w:line="240" w:lineRule="auto"/>
              <w:jc w:val="center"/>
              <w:rPr>
                <w:sz w:val="20"/>
                <w:lang w:val="en-US"/>
              </w:rPr>
            </w:pPr>
            <w:r w:rsidRPr="00AB2776">
              <w:rPr>
                <w:sz w:val="20"/>
                <w:lang w:val="en-GB"/>
              </w:rPr>
              <w:t>Other services</w:t>
            </w:r>
          </w:p>
        </w:tc>
      </w:tr>
      <w:tr w:rsidR="00D14747" w:rsidRPr="00B22842" w14:paraId="5AF1EF10" w14:textId="77777777" w:rsidTr="00FC6641">
        <w:trPr>
          <w:trHeight w:val="36"/>
        </w:trPr>
        <w:tc>
          <w:tcPr>
            <w:tcW w:w="16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F2F12C7" w14:textId="77777777" w:rsidR="00D14747" w:rsidRPr="008D56A1" w:rsidRDefault="00D14747" w:rsidP="00D14747">
            <w:pPr>
              <w:rPr>
                <w:rFonts w:eastAsia="SimSun" w:cs="Segoe UI"/>
                <w:sz w:val="20"/>
                <w:szCs w:val="20"/>
                <w:lang w:val="en-US" w:eastAsia="zh-CN" w:bidi="hi-IN"/>
              </w:rPr>
            </w:pPr>
            <w:r w:rsidRPr="008D56A1">
              <w:rPr>
                <w:rFonts w:eastAsia="SimSun" w:cs="Segoe UI"/>
                <w:kern w:val="3"/>
                <w:sz w:val="20"/>
                <w:szCs w:val="20"/>
                <w:lang w:val="en-US" w:eastAsia="zh-CN" w:bidi="hi-IN"/>
              </w:rPr>
              <w:t xml:space="preserve">Devices incorporating/utilizing specific substances/ technologies </w:t>
            </w:r>
          </w:p>
          <w:p w14:paraId="2BF03D7A" w14:textId="77777777" w:rsidR="00D14747" w:rsidRPr="008D56A1" w:rsidRDefault="00D14747" w:rsidP="00D14747">
            <w:pPr>
              <w:rPr>
                <w:rFonts w:eastAsia="SimSun" w:cs="Segoe UI"/>
                <w:sz w:val="20"/>
                <w:szCs w:val="20"/>
                <w:lang w:val="en-US" w:eastAsia="zh-CN" w:bidi="hi-IN"/>
              </w:rPr>
            </w:pPr>
          </w:p>
          <w:p w14:paraId="3A733B5A" w14:textId="77777777" w:rsidR="00D14747" w:rsidRPr="008D56A1" w:rsidRDefault="00D14747" w:rsidP="00D14747">
            <w:pPr>
              <w:rPr>
                <w:rFonts w:eastAsia="SimSun" w:cs="Segoe UI"/>
                <w:sz w:val="20"/>
                <w:szCs w:val="20"/>
                <w:lang w:val="en-US" w:eastAsia="zh-CN" w:bidi="hi-IN"/>
              </w:rPr>
            </w:pPr>
          </w:p>
          <w:p w14:paraId="71B8B0DA" w14:textId="77777777" w:rsidR="00D14747" w:rsidRPr="008D56A1" w:rsidRDefault="00D14747" w:rsidP="00D14747">
            <w:pPr>
              <w:rPr>
                <w:rFonts w:eastAsia="SimSun" w:cs="Segoe UI"/>
                <w:sz w:val="20"/>
                <w:szCs w:val="20"/>
                <w:lang w:val="en-US" w:eastAsia="zh-CN" w:bidi="hi-IN"/>
              </w:rPr>
            </w:pPr>
          </w:p>
          <w:p w14:paraId="55658E22" w14:textId="77777777" w:rsidR="00D14747" w:rsidRPr="008D56A1" w:rsidRDefault="00D14747" w:rsidP="00D14747">
            <w:pPr>
              <w:rPr>
                <w:rFonts w:eastAsia="SimSun" w:cs="Segoe UI"/>
                <w:sz w:val="20"/>
                <w:szCs w:val="20"/>
                <w:lang w:val="en-US" w:eastAsia="zh-CN" w:bidi="hi-IN"/>
              </w:rPr>
            </w:pPr>
          </w:p>
          <w:p w14:paraId="340AA0C5" w14:textId="77777777" w:rsidR="00D14747" w:rsidRPr="008D56A1" w:rsidRDefault="00D14747" w:rsidP="00D14747">
            <w:pPr>
              <w:rPr>
                <w:rFonts w:eastAsia="SimSun" w:cs="Segoe UI"/>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C6670E"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46C547C" w14:textId="77777777" w:rsidR="00D14747" w:rsidRPr="004A6509" w:rsidRDefault="00D14747" w:rsidP="00D14747">
            <w:pPr>
              <w:spacing w:after="0" w:line="240" w:lineRule="auto"/>
              <w:jc w:val="center"/>
              <w:rPr>
                <w:sz w:val="20"/>
                <w:lang w:val="en-US"/>
              </w:rPr>
            </w:pPr>
            <w:r w:rsidRPr="004A6509">
              <w:rPr>
                <w:sz w:val="20"/>
                <w:lang w:val="en-US"/>
              </w:rPr>
              <w:t>Medical devices incorporating medicinal substances</w:t>
            </w:r>
          </w:p>
        </w:tc>
      </w:tr>
      <w:tr w:rsidR="00D14747" w:rsidRPr="00B22842" w14:paraId="7C6A0733" w14:textId="77777777" w:rsidTr="00FC6641">
        <w:trPr>
          <w:trHeight w:val="34"/>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E6D26BC"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73BFAF"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F8D57B1" w14:textId="77777777" w:rsidR="00D14747" w:rsidRPr="004A6509" w:rsidRDefault="00D14747" w:rsidP="00D14747">
            <w:pPr>
              <w:spacing w:after="0" w:line="240" w:lineRule="auto"/>
              <w:jc w:val="center"/>
              <w:rPr>
                <w:sz w:val="20"/>
                <w:lang w:val="en-US"/>
              </w:rPr>
            </w:pPr>
            <w:r w:rsidRPr="004A6509">
              <w:rPr>
                <w:sz w:val="20"/>
                <w:lang w:val="en-US"/>
              </w:rPr>
              <w:t>Medical devices utilizing tissues of animal origin</w:t>
            </w:r>
          </w:p>
        </w:tc>
      </w:tr>
      <w:tr w:rsidR="00D14747" w:rsidRPr="00B22842" w14:paraId="46D3AF63" w14:textId="77777777" w:rsidTr="00FC6641">
        <w:trPr>
          <w:trHeight w:val="34"/>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AA330EF"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98E89D"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22093D2" w14:textId="77777777" w:rsidR="00D14747" w:rsidRPr="004A6509" w:rsidRDefault="00D14747" w:rsidP="00D14747">
            <w:pPr>
              <w:spacing w:after="0" w:line="240" w:lineRule="auto"/>
              <w:jc w:val="center"/>
              <w:rPr>
                <w:sz w:val="20"/>
                <w:lang w:val="en-US"/>
              </w:rPr>
            </w:pPr>
            <w:r w:rsidRPr="004A6509">
              <w:rPr>
                <w:sz w:val="20"/>
                <w:lang w:val="en-US"/>
              </w:rPr>
              <w:t>Medical devices incorporating derivates of human blood</w:t>
            </w:r>
          </w:p>
        </w:tc>
      </w:tr>
      <w:tr w:rsidR="00D14747" w:rsidRPr="00A944BD" w14:paraId="119D5BAC" w14:textId="77777777" w:rsidTr="00FC6641">
        <w:trPr>
          <w:trHeight w:val="34"/>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41FC4979"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9B7F00"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663E6E3" w14:textId="77777777" w:rsidR="00D14747" w:rsidRPr="004A6509" w:rsidRDefault="00D14747" w:rsidP="00D14747">
            <w:pPr>
              <w:spacing w:after="0" w:line="240" w:lineRule="auto"/>
              <w:jc w:val="center"/>
              <w:rPr>
                <w:sz w:val="20"/>
                <w:lang w:val="en-US"/>
              </w:rPr>
            </w:pPr>
            <w:r w:rsidRPr="004A6509">
              <w:rPr>
                <w:sz w:val="20"/>
                <w:lang w:val="en-US"/>
              </w:rPr>
              <w:t>Medical devices utilizing micromechanics</w:t>
            </w:r>
          </w:p>
        </w:tc>
      </w:tr>
      <w:tr w:rsidR="00D14747" w:rsidRPr="00A944BD" w14:paraId="19B25877" w14:textId="77777777" w:rsidTr="00FC6641">
        <w:trPr>
          <w:trHeight w:val="34"/>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5CD29AB7"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865864"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F9BC1C" w14:textId="77777777" w:rsidR="00D14747" w:rsidRPr="004A6509" w:rsidRDefault="00D14747" w:rsidP="00D14747">
            <w:pPr>
              <w:spacing w:after="0" w:line="240" w:lineRule="auto"/>
              <w:jc w:val="center"/>
              <w:rPr>
                <w:sz w:val="20"/>
                <w:lang w:val="en-US"/>
              </w:rPr>
            </w:pPr>
            <w:r w:rsidRPr="004A6509">
              <w:rPr>
                <w:sz w:val="20"/>
                <w:lang w:val="en-US"/>
              </w:rPr>
              <w:t>Medical devices utilizing nanomaterials</w:t>
            </w:r>
          </w:p>
        </w:tc>
      </w:tr>
      <w:tr w:rsidR="00D14747" w:rsidRPr="00B22842" w14:paraId="4DFC6A83" w14:textId="77777777" w:rsidTr="00FC6641">
        <w:trPr>
          <w:trHeight w:val="34"/>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9F87BFC"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B95992"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DAE2CDF" w14:textId="77777777" w:rsidR="00D14747" w:rsidRPr="004A6509" w:rsidRDefault="00D14747" w:rsidP="00D14747">
            <w:pPr>
              <w:spacing w:after="0" w:line="240" w:lineRule="auto"/>
              <w:jc w:val="center"/>
              <w:rPr>
                <w:sz w:val="20"/>
                <w:lang w:val="en-US"/>
              </w:rPr>
            </w:pPr>
            <w:r w:rsidRPr="004A6509">
              <w:rPr>
                <w:sz w:val="20"/>
                <w:lang w:val="en-US"/>
              </w:rPr>
              <w:t>Medical devices utilizing biological active coatings and/or materials or being wholly or mainly absorbed</w:t>
            </w:r>
          </w:p>
        </w:tc>
      </w:tr>
      <w:tr w:rsidR="00D14747" w:rsidRPr="00B22842" w14:paraId="2A3D081E" w14:textId="77777777" w:rsidTr="00FC6641">
        <w:trPr>
          <w:trHeight w:val="34"/>
        </w:trPr>
        <w:tc>
          <w:tcPr>
            <w:tcW w:w="1667" w:type="pct"/>
            <w:vMerge/>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78EF509"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p>
        </w:tc>
        <w:tc>
          <w:tcPr>
            <w:tcW w:w="44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5B451D" w14:textId="77777777" w:rsidR="00D14747" w:rsidRPr="008D56A1" w:rsidRDefault="00D14747" w:rsidP="00D14747">
            <w:pPr>
              <w:widowControl w:val="0"/>
              <w:suppressAutoHyphens/>
              <w:autoSpaceDN w:val="0"/>
              <w:spacing w:after="0" w:line="240" w:lineRule="auto"/>
              <w:jc w:val="center"/>
              <w:textAlignment w:val="baseline"/>
              <w:rPr>
                <w:rFonts w:eastAsia="SimSun" w:cs="Segoe UI"/>
                <w:b/>
                <w:bCs/>
                <w:kern w:val="3"/>
                <w:sz w:val="20"/>
                <w:szCs w:val="20"/>
                <w:lang w:val="en-US" w:eastAsia="zh-CN" w:bidi="hi-IN"/>
              </w:rPr>
            </w:pPr>
            <w:r w:rsidRPr="008D56A1">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8D56A1">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8D56A1">
              <w:rPr>
                <w:rFonts w:eastAsia="SimSun" w:cs="Mangal"/>
                <w:b/>
                <w:kern w:val="3"/>
                <w:sz w:val="20"/>
                <w:szCs w:val="20"/>
                <w:lang w:val="en-US" w:eastAsia="zh-CN" w:bidi="hi-IN"/>
              </w:rPr>
              <w:fldChar w:fldCharType="end"/>
            </w:r>
          </w:p>
        </w:tc>
        <w:tc>
          <w:tcPr>
            <w:tcW w:w="2892"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2776A7D" w14:textId="77777777" w:rsidR="00D14747" w:rsidRPr="004A6509" w:rsidRDefault="00D14747" w:rsidP="00D14747">
            <w:pPr>
              <w:spacing w:after="0" w:line="240" w:lineRule="auto"/>
              <w:jc w:val="center"/>
              <w:rPr>
                <w:sz w:val="20"/>
                <w:lang w:val="en-US"/>
              </w:rPr>
            </w:pPr>
            <w:r w:rsidRPr="004A6509">
              <w:rPr>
                <w:sz w:val="20"/>
                <w:lang w:val="en-US"/>
              </w:rPr>
              <w:t>Medical devices incorporating or utilizing specific substances/technologies/elements, other than specified above.</w:t>
            </w:r>
          </w:p>
        </w:tc>
      </w:tr>
      <w:tr w:rsidR="00903A47" w:rsidRPr="00B22842" w14:paraId="453F2873" w14:textId="77777777" w:rsidTr="00903A47">
        <w:trPr>
          <w:trHeight w:val="3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26D1E0D" w14:textId="77777777" w:rsidR="00903A47" w:rsidRPr="00AB2776" w:rsidRDefault="00903A47" w:rsidP="00903A47">
            <w:pPr>
              <w:spacing w:after="0" w:line="240" w:lineRule="auto"/>
              <w:rPr>
                <w:b/>
                <w:lang w:val="en-US"/>
              </w:rPr>
            </w:pPr>
            <w:r w:rsidRPr="00AB2776">
              <w:rPr>
                <w:b/>
                <w:lang w:val="en-US"/>
              </w:rPr>
              <w:t>Warning:</w:t>
            </w:r>
          </w:p>
          <w:p w14:paraId="2F268036" w14:textId="77777777" w:rsidR="00903A47" w:rsidRPr="00AB2776" w:rsidRDefault="00903A47" w:rsidP="00903A47">
            <w:pPr>
              <w:spacing w:after="0" w:line="240" w:lineRule="auto"/>
              <w:rPr>
                <w:lang w:val="en-US"/>
              </w:rPr>
            </w:pPr>
            <w:r w:rsidRPr="00AB2776">
              <w:rPr>
                <w:lang w:val="en-US"/>
              </w:rPr>
              <w:t xml:space="preserve">When selecting the </w:t>
            </w:r>
            <w:r w:rsidRPr="00AB2776">
              <w:rPr>
                <w:b/>
                <w:i/>
                <w:lang w:val="en-US"/>
              </w:rPr>
              <w:t>Main technical areas</w:t>
            </w:r>
            <w:r w:rsidRPr="00AB2776">
              <w:rPr>
                <w:lang w:val="en-US"/>
              </w:rPr>
              <w:t xml:space="preserve"> listed above in chapter XII</w:t>
            </w:r>
          </w:p>
          <w:p w14:paraId="731166E4" w14:textId="77777777" w:rsidR="00903A47" w:rsidRPr="00AB2776" w:rsidRDefault="00903A47" w:rsidP="00903A47">
            <w:pPr>
              <w:spacing w:after="0" w:line="240" w:lineRule="auto"/>
              <w:rPr>
                <w:lang w:val="en-US"/>
              </w:rPr>
            </w:pPr>
            <w:r w:rsidRPr="00AB2776">
              <w:rPr>
                <w:lang w:val="en-US"/>
              </w:rPr>
              <w:t>(</w:t>
            </w:r>
            <w:r w:rsidRPr="00AB2776">
              <w:rPr>
                <w:b/>
                <w:lang w:val="en-US"/>
              </w:rPr>
              <w:t>with the exception of the</w:t>
            </w:r>
            <w:r w:rsidRPr="00AB2776">
              <w:rPr>
                <w:lang w:val="en-US"/>
              </w:rPr>
              <w:t xml:space="preserve"> </w:t>
            </w:r>
            <w:r w:rsidRPr="00AB2776">
              <w:rPr>
                <w:b/>
                <w:i/>
                <w:lang w:val="en-US"/>
              </w:rPr>
              <w:t>Parts and services</w:t>
            </w:r>
            <w:r w:rsidRPr="00AB2776">
              <w:rPr>
                <w:lang w:val="en-US"/>
              </w:rPr>
              <w:t xml:space="preserve"> </w:t>
            </w:r>
            <w:r w:rsidRPr="00AB2776">
              <w:rPr>
                <w:b/>
                <w:lang w:val="en-US"/>
              </w:rPr>
              <w:t>area</w:t>
            </w:r>
            <w:r w:rsidRPr="00AB2776">
              <w:rPr>
                <w:lang w:val="en-US"/>
              </w:rPr>
              <w:t>) it should be remembered that they concern ready-made medical devices.</w:t>
            </w:r>
          </w:p>
          <w:p w14:paraId="7DA53069" w14:textId="77777777" w:rsidR="00903A47" w:rsidRPr="004A6509" w:rsidRDefault="00903A47" w:rsidP="00903A47">
            <w:pPr>
              <w:spacing w:after="0" w:line="240" w:lineRule="auto"/>
              <w:rPr>
                <w:sz w:val="20"/>
                <w:lang w:val="en-US"/>
              </w:rPr>
            </w:pPr>
            <w:r w:rsidRPr="00AB2776">
              <w:rPr>
                <w:lang w:val="en-US"/>
              </w:rPr>
              <w:lastRenderedPageBreak/>
              <w:t>A finished medical device is defined as any medical device or equipment of any medical device that is either usable or able to function, regardless of whether it has been packaged, labeled (- e) or subjected to sterilization.</w:t>
            </w:r>
          </w:p>
        </w:tc>
      </w:tr>
      <w:tr w:rsidR="00D14747" w:rsidRPr="00B22842" w14:paraId="4548714F" w14:textId="77777777" w:rsidTr="008671E5">
        <w:trPr>
          <w:trHeight w:val="412"/>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22FFAACE" w14:textId="77777777" w:rsidR="00D14747" w:rsidRPr="008D56A1" w:rsidRDefault="00D14747" w:rsidP="00D14747">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8D56A1">
              <w:rPr>
                <w:rFonts w:eastAsia="SimSun" w:cs="Segoe UI"/>
                <w:b/>
                <w:bCs/>
                <w:kern w:val="3"/>
                <w:sz w:val="20"/>
                <w:szCs w:val="20"/>
                <w:lang w:val="en-GB" w:eastAsia="zh-CN" w:bidi="hi-IN"/>
              </w:rPr>
              <w:lastRenderedPageBreak/>
              <w:t>XI.</w:t>
            </w:r>
            <w:r w:rsidRPr="008D56A1">
              <w:rPr>
                <w:lang w:val="en-GB"/>
              </w:rPr>
              <w:t xml:space="preserve"> </w:t>
            </w:r>
            <w:r w:rsidRPr="008D56A1">
              <w:rPr>
                <w:rFonts w:eastAsia="SimSun" w:cs="Segoe UI"/>
                <w:b/>
                <w:bCs/>
                <w:kern w:val="3"/>
                <w:sz w:val="20"/>
                <w:szCs w:val="20"/>
                <w:lang w:val="en-GB" w:eastAsia="zh-CN" w:bidi="hi-IN"/>
              </w:rPr>
              <w:t>FACTORS RELATED TO ACTIVITIES AND QUALITY MANAGEMENT</w:t>
            </w:r>
            <w:r>
              <w:rPr>
                <w:rFonts w:eastAsia="SimSun" w:cs="Segoe UI"/>
                <w:b/>
                <w:bCs/>
                <w:kern w:val="3"/>
                <w:sz w:val="20"/>
                <w:szCs w:val="20"/>
                <w:lang w:val="en-GB" w:eastAsia="zh-CN" w:bidi="hi-IN"/>
              </w:rPr>
              <w:t xml:space="preserve"> SYSTEM</w:t>
            </w:r>
            <w:r w:rsidRPr="008D56A1">
              <w:rPr>
                <w:rFonts w:eastAsia="SimSun" w:cs="Segoe UI"/>
                <w:b/>
                <w:bCs/>
                <w:kern w:val="3"/>
                <w:sz w:val="20"/>
                <w:szCs w:val="20"/>
                <w:lang w:val="en-GB" w:eastAsia="zh-CN" w:bidi="hi-IN"/>
              </w:rPr>
              <w:t xml:space="preserve"> OF MEDICAL </w:t>
            </w:r>
            <w:r>
              <w:rPr>
                <w:rFonts w:eastAsia="SimSun" w:cs="Segoe UI"/>
                <w:b/>
                <w:bCs/>
                <w:kern w:val="3"/>
                <w:sz w:val="20"/>
                <w:szCs w:val="20"/>
                <w:lang w:val="en-GB" w:eastAsia="zh-CN" w:bidi="hi-IN"/>
              </w:rPr>
              <w:t>DEVICES</w:t>
            </w:r>
          </w:p>
        </w:tc>
      </w:tr>
      <w:tr w:rsidR="00D14747" w:rsidRPr="00A944BD" w14:paraId="0172E7D1"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072FC0B0" w14:textId="77777777" w:rsidR="00D14747" w:rsidRPr="004A6509" w:rsidRDefault="00D14747" w:rsidP="00D14747">
            <w:pPr>
              <w:widowControl w:val="0"/>
              <w:suppressAutoHyphens/>
              <w:autoSpaceDN w:val="0"/>
              <w:spacing w:after="0" w:line="240" w:lineRule="auto"/>
              <w:jc w:val="both"/>
              <w:textAlignment w:val="baseline"/>
              <w:rPr>
                <w:sz w:val="20"/>
                <w:szCs w:val="20"/>
                <w:lang w:val="en-GB"/>
              </w:rPr>
            </w:pPr>
            <w:r w:rsidRPr="004A6509">
              <w:rPr>
                <w:sz w:val="20"/>
                <w:szCs w:val="20"/>
                <w:lang w:val="en-GB"/>
              </w:rPr>
              <w:t>The scope of the organization does not include production but only activities such as wholesale, retail, transport or maintenance of the equipment</w:t>
            </w:r>
            <w:r w:rsidRPr="004A6509">
              <w:rPr>
                <w:i/>
                <w:sz w:val="20"/>
                <w:szCs w:val="20"/>
                <w:lang w:val="en-GB"/>
              </w:rPr>
              <w:t xml:space="preserve"> (if so, please also refer to the appropriate scope from the above)</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FFE35F" w14:textId="77777777" w:rsidR="00D14747" w:rsidRPr="004A6509" w:rsidRDefault="00D14747" w:rsidP="00D14747">
            <w:pPr>
              <w:widowControl w:val="0"/>
              <w:suppressAutoHyphens/>
              <w:autoSpaceDN w:val="0"/>
              <w:spacing w:after="0" w:line="240" w:lineRule="auto"/>
              <w:textAlignment w:val="baseline"/>
              <w:rPr>
                <w:rFonts w:eastAsia="SimSun" w:cs="Segoe UI"/>
                <w:b/>
                <w:bCs/>
                <w:kern w:val="3"/>
                <w:sz w:val="20"/>
                <w:szCs w:val="20"/>
                <w:lang w:val="en-GB" w:eastAsia="zh-CN" w:bidi="hi-IN"/>
              </w:rPr>
            </w:pPr>
          </w:p>
          <w:p w14:paraId="6CC29FA1" w14:textId="77777777" w:rsidR="00D14747" w:rsidRPr="00A944BD" w:rsidRDefault="00D14747" w:rsidP="00D14747">
            <w:pPr>
              <w:rPr>
                <w:rFonts w:eastAsia="SimSun" w:cs="Segoe UI"/>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2509" w:rsidRPr="00A944BD" w14:paraId="2823107E"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033E803" w14:textId="77777777" w:rsidR="00D12509" w:rsidRPr="004A6509" w:rsidRDefault="00D12509" w:rsidP="00D12509">
            <w:pPr>
              <w:widowControl w:val="0"/>
              <w:suppressAutoHyphens/>
              <w:autoSpaceDN w:val="0"/>
              <w:spacing w:after="0" w:line="240" w:lineRule="auto"/>
              <w:textAlignment w:val="baseline"/>
              <w:rPr>
                <w:sz w:val="20"/>
                <w:szCs w:val="20"/>
                <w:lang w:val="en-GB"/>
              </w:rPr>
            </w:pPr>
            <w:r w:rsidRPr="00AB2776">
              <w:rPr>
                <w:sz w:val="20"/>
                <w:szCs w:val="20"/>
                <w:lang w:val="en-GB"/>
              </w:rPr>
              <w:t>The scope of certification covers only "distribution services" or "transport services"</w:t>
            </w:r>
            <w:r w:rsidRPr="00AB2776">
              <w:rPr>
                <w:sz w:val="16"/>
                <w:szCs w:val="16"/>
                <w:lang w:val="en-GB"/>
              </w:rPr>
              <w:t>(chapter XII of the application)</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587F93" w14:textId="77777777" w:rsidR="00D12509" w:rsidRPr="004A6509" w:rsidRDefault="00D12509" w:rsidP="00D14747">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D12509">
              <w:rPr>
                <w:rFonts w:eastAsia="SimSun" w:cs="Mangal"/>
                <w:b/>
                <w:kern w:val="3"/>
                <w:sz w:val="20"/>
                <w:szCs w:val="20"/>
                <w:lang w:val="en-AU"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73A72EE8"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43C8B16" w14:textId="77777777" w:rsidR="00D14747" w:rsidRPr="004A6509" w:rsidRDefault="00D14747" w:rsidP="00D14747">
            <w:pPr>
              <w:widowControl w:val="0"/>
              <w:suppressAutoHyphens/>
              <w:autoSpaceDN w:val="0"/>
              <w:spacing w:after="0" w:line="240" w:lineRule="auto"/>
              <w:jc w:val="both"/>
              <w:textAlignment w:val="baseline"/>
              <w:rPr>
                <w:rFonts w:eastAsia="SimSun" w:cs="Segoe UI"/>
                <w:bCs/>
                <w:kern w:val="3"/>
                <w:sz w:val="20"/>
                <w:szCs w:val="20"/>
                <w:lang w:val="en-GB" w:eastAsia="zh-CN" w:bidi="hi-IN"/>
              </w:rPr>
            </w:pPr>
            <w:r w:rsidRPr="004A6509">
              <w:rPr>
                <w:rFonts w:eastAsia="SimSun" w:cs="Segoe UI"/>
                <w:bCs/>
                <w:kern w:val="3"/>
                <w:sz w:val="20"/>
                <w:szCs w:val="20"/>
                <w:lang w:val="en-GB" w:eastAsia="zh-CN" w:bidi="hi-IN"/>
              </w:rPr>
              <w:t>There is an activity in the organization related to products that do not have medical or therapeutic uses (so-called borderline products such as cosmetics, herbal products, dietary supplements, cosmetic salon equipment, etc.) or not directly related to prevention or restoration of human health.</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B0B89E"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6A4D2560"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6FBF6C3F" w14:textId="77777777" w:rsidR="00D14747" w:rsidRPr="004A6509" w:rsidRDefault="00D14747" w:rsidP="00D14747">
            <w:pPr>
              <w:widowControl w:val="0"/>
              <w:suppressAutoHyphens/>
              <w:autoSpaceDN w:val="0"/>
              <w:spacing w:after="0" w:line="240" w:lineRule="auto"/>
              <w:textAlignment w:val="baseline"/>
              <w:rPr>
                <w:rFonts w:eastAsia="SimSun" w:cs="Segoe UI"/>
                <w:bCs/>
                <w:kern w:val="3"/>
                <w:sz w:val="20"/>
                <w:szCs w:val="20"/>
                <w:lang w:val="en-GB" w:eastAsia="zh-CN" w:bidi="hi-IN"/>
              </w:rPr>
            </w:pPr>
            <w:r w:rsidRPr="004A6509">
              <w:rPr>
                <w:rFonts w:eastAsia="SimSun" w:cs="Segoe UI"/>
                <w:bCs/>
                <w:kern w:val="3"/>
                <w:sz w:val="20"/>
                <w:szCs w:val="20"/>
                <w:lang w:val="en-GB" w:eastAsia="zh-CN" w:bidi="hi-IN"/>
              </w:rPr>
              <w:t>Design and development is carried out in branches</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A8A84C"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6624580F"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C9FD5CD" w14:textId="77777777" w:rsidR="00D14747" w:rsidRPr="004A6509" w:rsidRDefault="00D14747" w:rsidP="00D14747">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4A6509">
              <w:rPr>
                <w:rFonts w:eastAsia="SimSun" w:cs="Segoe UI"/>
                <w:bCs/>
                <w:kern w:val="3"/>
                <w:sz w:val="20"/>
                <w:szCs w:val="20"/>
                <w:lang w:val="en-GB" w:eastAsia="zh-CN" w:bidi="hi-IN"/>
              </w:rPr>
              <w:t>Production is carried out in branches</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9F1F7"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47D9FE5E" w14:textId="77777777" w:rsidTr="00FC6641">
        <w:trPr>
          <w:trHeight w:val="108"/>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1B5334A8" w14:textId="77777777" w:rsidR="00D14747" w:rsidRPr="004A6509" w:rsidRDefault="00D14747" w:rsidP="00D14747">
            <w:pPr>
              <w:widowControl w:val="0"/>
              <w:suppressAutoHyphens/>
              <w:autoSpaceDN w:val="0"/>
              <w:spacing w:after="0" w:line="240" w:lineRule="auto"/>
              <w:textAlignment w:val="baseline"/>
              <w:rPr>
                <w:rFonts w:eastAsia="SimSun" w:cs="Segoe UI"/>
                <w:b/>
                <w:bCs/>
                <w:kern w:val="3"/>
                <w:sz w:val="20"/>
                <w:szCs w:val="20"/>
                <w:lang w:val="en-US" w:eastAsia="zh-CN" w:bidi="hi-IN"/>
              </w:rPr>
            </w:pPr>
            <w:r w:rsidRPr="004A6509">
              <w:rPr>
                <w:rFonts w:cs="ArialMT"/>
                <w:sz w:val="20"/>
                <w:szCs w:val="20"/>
                <w:lang w:val="en-US"/>
              </w:rPr>
              <w:t xml:space="preserve">Number of produced assortment </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17D883"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A944BD">
              <w:rPr>
                <w:rFonts w:eastAsia="SimSun" w:cs="Mangal"/>
                <w:b/>
                <w:kern w:val="3"/>
                <w:sz w:val="20"/>
                <w:szCs w:val="20"/>
                <w:lang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30CCAA5B"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110041C1" w14:textId="77777777" w:rsidR="00D14747" w:rsidRPr="004A6509" w:rsidRDefault="00D14747" w:rsidP="00D14747">
            <w:pPr>
              <w:autoSpaceDE w:val="0"/>
              <w:autoSpaceDN w:val="0"/>
              <w:adjustRightInd w:val="0"/>
              <w:spacing w:after="0" w:line="240" w:lineRule="auto"/>
              <w:rPr>
                <w:rFonts w:cs="ArialMT"/>
                <w:sz w:val="20"/>
                <w:szCs w:val="20"/>
                <w:lang w:val="en-GB"/>
              </w:rPr>
            </w:pPr>
            <w:r w:rsidRPr="004A6509">
              <w:rPr>
                <w:rFonts w:cs="ArialMT"/>
                <w:sz w:val="20"/>
                <w:szCs w:val="20"/>
                <w:lang w:val="en-GB"/>
              </w:rPr>
              <w:t>The organization uses suppliers of processes or parts that are critical to the functionality of the medical device and / or the safety of the user of finished products, including self-branded products (if so please specify the scope of subcontracting in Chapter V of this application).</w:t>
            </w: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E74847"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5BBABB16"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36B02160" w14:textId="77777777" w:rsidR="00D14747" w:rsidRDefault="00D14747" w:rsidP="00D14747">
            <w:pPr>
              <w:widowControl w:val="0"/>
              <w:suppressAutoHyphens/>
              <w:autoSpaceDN w:val="0"/>
              <w:spacing w:after="0" w:line="240" w:lineRule="auto"/>
              <w:jc w:val="both"/>
              <w:textAlignment w:val="baseline"/>
              <w:rPr>
                <w:rFonts w:eastAsia="SimSun" w:cs="Mangal"/>
                <w:i/>
                <w:kern w:val="3"/>
                <w:sz w:val="20"/>
                <w:szCs w:val="20"/>
                <w:lang w:val="en-GB" w:eastAsia="zh-CN" w:bidi="hi-IN"/>
              </w:rPr>
            </w:pPr>
            <w:r w:rsidRPr="004A6509">
              <w:rPr>
                <w:rFonts w:cs="ArialMT"/>
                <w:sz w:val="20"/>
                <w:szCs w:val="20"/>
                <w:lang w:val="en-GB"/>
              </w:rPr>
              <w:t xml:space="preserve">The organization as a manufacturer installs products at the customer's location </w:t>
            </w:r>
            <w:r w:rsidRPr="004A6509">
              <w:rPr>
                <w:rFonts w:cs="ArialMT"/>
                <w:sz w:val="18"/>
                <w:szCs w:val="20"/>
                <w:lang w:val="en-GB"/>
              </w:rPr>
              <w:t>(if so, please list them).</w:t>
            </w:r>
          </w:p>
          <w:p w14:paraId="1DFD422F" w14:textId="77777777" w:rsidR="004A409D" w:rsidRDefault="00D14747" w:rsidP="004A409D">
            <w:pPr>
              <w:widowControl w:val="0"/>
              <w:suppressAutoHyphens/>
              <w:autoSpaceDN w:val="0"/>
              <w:spacing w:after="0" w:line="240" w:lineRule="auto"/>
              <w:jc w:val="center"/>
              <w:textAlignment w:val="baseline"/>
              <w:rPr>
                <w:sz w:val="18"/>
                <w:szCs w:val="18"/>
              </w:rPr>
            </w:pPr>
            <w:r w:rsidRPr="000A3D44">
              <w:rPr>
                <w:sz w:val="18"/>
                <w:szCs w:val="18"/>
              </w:rPr>
              <w:fldChar w:fldCharType="begin">
                <w:ffData>
                  <w:name w:val="Tekst9"/>
                  <w:enabled/>
                  <w:calcOnExit w:val="0"/>
                  <w:textInput/>
                </w:ffData>
              </w:fldChar>
            </w:r>
            <w:r w:rsidRPr="004A6509">
              <w:rPr>
                <w:sz w:val="18"/>
                <w:szCs w:val="18"/>
                <w:lang w:val="en-GB"/>
              </w:rPr>
              <w:instrText xml:space="preserve"> FORMTEXT </w:instrText>
            </w:r>
            <w:r w:rsidRPr="000A3D44">
              <w:rPr>
                <w:sz w:val="18"/>
                <w:szCs w:val="18"/>
              </w:rPr>
            </w:r>
            <w:r w:rsidRPr="000A3D44">
              <w:rPr>
                <w:sz w:val="18"/>
                <w:szCs w:val="18"/>
              </w:rPr>
              <w:fldChar w:fldCharType="separate"/>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sz w:val="18"/>
                <w:szCs w:val="18"/>
              </w:rPr>
              <w:fldChar w:fldCharType="end"/>
            </w:r>
          </w:p>
          <w:p w14:paraId="17E0C48B" w14:textId="77777777" w:rsidR="004A409D" w:rsidRPr="004A6509" w:rsidRDefault="004A409D" w:rsidP="00D14747">
            <w:pPr>
              <w:widowControl w:val="0"/>
              <w:suppressAutoHyphens/>
              <w:autoSpaceDN w:val="0"/>
              <w:spacing w:after="0" w:line="240" w:lineRule="auto"/>
              <w:jc w:val="center"/>
              <w:textAlignment w:val="baseline"/>
              <w:rPr>
                <w:rFonts w:eastAsia="SimSun" w:cs="Mangal"/>
                <w:i/>
                <w:kern w:val="3"/>
                <w:sz w:val="20"/>
                <w:szCs w:val="20"/>
                <w:lang w:val="en-GB" w:eastAsia="zh-CN" w:bidi="hi-IN"/>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E0B634"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5918C4DA"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5A81ECC" w14:textId="77777777" w:rsidR="00D14747" w:rsidRPr="004A6509" w:rsidRDefault="00D14747" w:rsidP="00D14747">
            <w:pPr>
              <w:autoSpaceDE w:val="0"/>
              <w:autoSpaceDN w:val="0"/>
              <w:adjustRightInd w:val="0"/>
              <w:spacing w:after="0" w:line="240" w:lineRule="auto"/>
              <w:rPr>
                <w:rFonts w:cs="ArialMT"/>
                <w:sz w:val="20"/>
                <w:szCs w:val="20"/>
                <w:lang w:val="en-GB"/>
              </w:rPr>
            </w:pPr>
            <w:r w:rsidRPr="004A6509">
              <w:rPr>
                <w:rFonts w:cs="ArialMT"/>
                <w:sz w:val="20"/>
                <w:szCs w:val="20"/>
                <w:lang w:val="en-GB"/>
              </w:rPr>
              <w:t>There has been a reduction in the scope of the manufacturer's products since the last audit</w:t>
            </w:r>
          </w:p>
          <w:p w14:paraId="3DB24FDA" w14:textId="77777777" w:rsidR="00D14747" w:rsidRDefault="00D14747" w:rsidP="00D14747">
            <w:pPr>
              <w:autoSpaceDE w:val="0"/>
              <w:autoSpaceDN w:val="0"/>
              <w:adjustRightInd w:val="0"/>
              <w:spacing w:after="0" w:line="240" w:lineRule="auto"/>
              <w:rPr>
                <w:rFonts w:eastAsia="SimSun" w:cs="Mangal"/>
                <w:i/>
                <w:kern w:val="3"/>
                <w:sz w:val="20"/>
                <w:szCs w:val="20"/>
                <w:lang w:val="en-GB" w:eastAsia="zh-CN" w:bidi="hi-IN"/>
              </w:rPr>
            </w:pPr>
            <w:r w:rsidRPr="004A6509">
              <w:rPr>
                <w:rFonts w:cs="ArialMT"/>
                <w:sz w:val="18"/>
                <w:szCs w:val="20"/>
                <w:lang w:val="en-GB"/>
              </w:rPr>
              <w:t>(If so please change the scope</w:t>
            </w:r>
            <w:r w:rsidRPr="004A6509">
              <w:rPr>
                <w:rFonts w:cs="ArialMT"/>
                <w:sz w:val="20"/>
                <w:szCs w:val="20"/>
                <w:lang w:val="en-GB"/>
              </w:rPr>
              <w:t>)</w:t>
            </w:r>
            <w:r w:rsidRPr="004A6509">
              <w:rPr>
                <w:rFonts w:eastAsia="SimSun" w:cs="Mangal"/>
                <w:i/>
                <w:kern w:val="3"/>
                <w:sz w:val="20"/>
                <w:szCs w:val="20"/>
                <w:lang w:val="en-GB" w:eastAsia="zh-CN" w:bidi="hi-IN"/>
              </w:rPr>
              <w:t xml:space="preserve">                                                                               </w:t>
            </w:r>
          </w:p>
          <w:p w14:paraId="7CAE2C91" w14:textId="77777777" w:rsidR="00D14747" w:rsidRDefault="00D14747" w:rsidP="00D14747">
            <w:pPr>
              <w:autoSpaceDE w:val="0"/>
              <w:autoSpaceDN w:val="0"/>
              <w:adjustRightInd w:val="0"/>
              <w:spacing w:after="0" w:line="240" w:lineRule="auto"/>
              <w:jc w:val="center"/>
              <w:rPr>
                <w:sz w:val="18"/>
                <w:szCs w:val="18"/>
              </w:rPr>
            </w:pPr>
            <w:r w:rsidRPr="000A3D44">
              <w:rPr>
                <w:sz w:val="18"/>
                <w:szCs w:val="18"/>
              </w:rPr>
              <w:fldChar w:fldCharType="begin">
                <w:ffData>
                  <w:name w:val="Tekst9"/>
                  <w:enabled/>
                  <w:calcOnExit w:val="0"/>
                  <w:textInput/>
                </w:ffData>
              </w:fldChar>
            </w:r>
            <w:r w:rsidRPr="004A6509">
              <w:rPr>
                <w:sz w:val="18"/>
                <w:szCs w:val="18"/>
                <w:lang w:val="en-GB"/>
              </w:rPr>
              <w:instrText xml:space="preserve"> FORMTEXT </w:instrText>
            </w:r>
            <w:r w:rsidRPr="000A3D44">
              <w:rPr>
                <w:sz w:val="18"/>
                <w:szCs w:val="18"/>
              </w:rPr>
            </w:r>
            <w:r w:rsidRPr="000A3D44">
              <w:rPr>
                <w:sz w:val="18"/>
                <w:szCs w:val="18"/>
              </w:rPr>
              <w:fldChar w:fldCharType="separate"/>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sz w:val="18"/>
                <w:szCs w:val="18"/>
              </w:rPr>
              <w:fldChar w:fldCharType="end"/>
            </w:r>
          </w:p>
          <w:p w14:paraId="40F0B6BA" w14:textId="77777777" w:rsidR="004A409D" w:rsidRDefault="004A409D" w:rsidP="00D14747">
            <w:pPr>
              <w:autoSpaceDE w:val="0"/>
              <w:autoSpaceDN w:val="0"/>
              <w:adjustRightInd w:val="0"/>
              <w:spacing w:after="0" w:line="240" w:lineRule="auto"/>
              <w:jc w:val="center"/>
              <w:rPr>
                <w:rFonts w:eastAsia="SimSun" w:cs="Mangal"/>
                <w:i/>
                <w:kern w:val="3"/>
                <w:sz w:val="20"/>
                <w:szCs w:val="20"/>
                <w:lang w:val="en-GB" w:eastAsia="zh-CN" w:bidi="hi-IN"/>
              </w:rPr>
            </w:pPr>
          </w:p>
          <w:p w14:paraId="6D9EE7BE" w14:textId="77777777" w:rsidR="004A409D" w:rsidRDefault="004A409D" w:rsidP="00D14747">
            <w:pPr>
              <w:autoSpaceDE w:val="0"/>
              <w:autoSpaceDN w:val="0"/>
              <w:adjustRightInd w:val="0"/>
              <w:spacing w:after="0" w:line="240" w:lineRule="auto"/>
              <w:jc w:val="center"/>
              <w:rPr>
                <w:rFonts w:eastAsia="SimSun" w:cs="Mangal"/>
                <w:i/>
                <w:kern w:val="3"/>
                <w:sz w:val="20"/>
                <w:szCs w:val="20"/>
                <w:lang w:val="en-GB" w:eastAsia="zh-CN" w:bidi="hi-IN"/>
              </w:rPr>
            </w:pPr>
          </w:p>
          <w:p w14:paraId="042D4CA1" w14:textId="77777777" w:rsidR="004A409D" w:rsidRPr="004A6509" w:rsidRDefault="004A409D" w:rsidP="00D14747">
            <w:pPr>
              <w:autoSpaceDE w:val="0"/>
              <w:autoSpaceDN w:val="0"/>
              <w:adjustRightInd w:val="0"/>
              <w:spacing w:after="0" w:line="240" w:lineRule="auto"/>
              <w:jc w:val="center"/>
              <w:rPr>
                <w:rFonts w:eastAsia="SimSun" w:cs="Mangal"/>
                <w:i/>
                <w:kern w:val="3"/>
                <w:sz w:val="20"/>
                <w:szCs w:val="20"/>
                <w:lang w:val="en-GB" w:eastAsia="zh-CN" w:bidi="hi-IN"/>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E15F7B"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A944BD" w14:paraId="70541B3D" w14:textId="77777777" w:rsidTr="00FC6641">
        <w:trPr>
          <w:trHeight w:val="21"/>
        </w:trPr>
        <w:tc>
          <w:tcPr>
            <w:tcW w:w="4538"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2644D0DD" w14:textId="77777777" w:rsidR="00D14747" w:rsidRPr="004A6509" w:rsidRDefault="00D14747" w:rsidP="00D14747">
            <w:pPr>
              <w:autoSpaceDE w:val="0"/>
              <w:autoSpaceDN w:val="0"/>
              <w:adjustRightInd w:val="0"/>
              <w:spacing w:after="0" w:line="240" w:lineRule="auto"/>
              <w:rPr>
                <w:rFonts w:cs="ArialMT"/>
                <w:sz w:val="20"/>
                <w:szCs w:val="20"/>
                <w:lang w:val="en-GB"/>
              </w:rPr>
            </w:pPr>
            <w:r w:rsidRPr="004A6509">
              <w:rPr>
                <w:rFonts w:cs="ArialMT"/>
                <w:sz w:val="20"/>
                <w:szCs w:val="20"/>
                <w:lang w:val="en-GB"/>
              </w:rPr>
              <w:t>Design / / production limitation has occurred since the las</w:t>
            </w:r>
            <w:r>
              <w:rPr>
                <w:rFonts w:cs="ArialMT"/>
                <w:sz w:val="20"/>
                <w:szCs w:val="20"/>
                <w:lang w:val="en-GB"/>
              </w:rPr>
              <w:t xml:space="preserve">t audit </w:t>
            </w:r>
            <w:r w:rsidRPr="004A6509">
              <w:rPr>
                <w:rFonts w:cs="ArialMT"/>
                <w:sz w:val="18"/>
                <w:szCs w:val="20"/>
                <w:lang w:val="en-GB"/>
              </w:rPr>
              <w:t>(If so please change range</w:t>
            </w:r>
            <w:r w:rsidRPr="004A6509">
              <w:rPr>
                <w:rFonts w:cs="ArialMT"/>
                <w:sz w:val="20"/>
                <w:szCs w:val="20"/>
                <w:lang w:val="en-GB"/>
              </w:rPr>
              <w:t>)</w:t>
            </w:r>
            <w:r w:rsidRPr="004A6509">
              <w:rPr>
                <w:rFonts w:eastAsia="SimSun" w:cs="Mangal"/>
                <w:i/>
                <w:kern w:val="3"/>
                <w:sz w:val="20"/>
                <w:szCs w:val="20"/>
                <w:lang w:val="en-GB" w:eastAsia="zh-CN" w:bidi="hi-IN"/>
              </w:rPr>
              <w:t xml:space="preserve">                                                                                 </w:t>
            </w:r>
          </w:p>
          <w:p w14:paraId="390D76D1" w14:textId="77777777" w:rsidR="00D14747" w:rsidRDefault="00D14747" w:rsidP="00D14747">
            <w:pPr>
              <w:autoSpaceDE w:val="0"/>
              <w:autoSpaceDN w:val="0"/>
              <w:adjustRightInd w:val="0"/>
              <w:spacing w:after="0" w:line="240" w:lineRule="auto"/>
              <w:jc w:val="center"/>
              <w:rPr>
                <w:sz w:val="18"/>
                <w:szCs w:val="18"/>
              </w:rPr>
            </w:pPr>
            <w:r w:rsidRPr="000A3D44">
              <w:rPr>
                <w:sz w:val="18"/>
                <w:szCs w:val="18"/>
              </w:rPr>
              <w:fldChar w:fldCharType="begin">
                <w:ffData>
                  <w:name w:val="Tekst9"/>
                  <w:enabled/>
                  <w:calcOnExit w:val="0"/>
                  <w:textInput/>
                </w:ffData>
              </w:fldChar>
            </w:r>
            <w:r w:rsidRPr="004A6509">
              <w:rPr>
                <w:sz w:val="18"/>
                <w:szCs w:val="18"/>
                <w:lang w:val="en-GB"/>
              </w:rPr>
              <w:instrText xml:space="preserve"> FORMTEXT </w:instrText>
            </w:r>
            <w:r w:rsidRPr="000A3D44">
              <w:rPr>
                <w:sz w:val="18"/>
                <w:szCs w:val="18"/>
              </w:rPr>
            </w:r>
            <w:r w:rsidRPr="000A3D44">
              <w:rPr>
                <w:sz w:val="18"/>
                <w:szCs w:val="18"/>
              </w:rPr>
              <w:fldChar w:fldCharType="separate"/>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sz w:val="18"/>
                <w:szCs w:val="18"/>
              </w:rPr>
              <w:fldChar w:fldCharType="end"/>
            </w:r>
          </w:p>
          <w:p w14:paraId="5494032C" w14:textId="77777777" w:rsidR="004A409D" w:rsidRDefault="004A409D" w:rsidP="00D14747">
            <w:pPr>
              <w:autoSpaceDE w:val="0"/>
              <w:autoSpaceDN w:val="0"/>
              <w:adjustRightInd w:val="0"/>
              <w:spacing w:after="0" w:line="240" w:lineRule="auto"/>
              <w:jc w:val="center"/>
              <w:rPr>
                <w:rFonts w:eastAsia="SimSun" w:cs="Mangal"/>
                <w:i/>
                <w:kern w:val="3"/>
                <w:sz w:val="20"/>
                <w:szCs w:val="20"/>
                <w:lang w:val="en-GB" w:eastAsia="zh-CN" w:bidi="hi-IN"/>
              </w:rPr>
            </w:pPr>
          </w:p>
          <w:p w14:paraId="4D4A8141" w14:textId="77777777" w:rsidR="004A409D" w:rsidRDefault="004A409D" w:rsidP="00D14747">
            <w:pPr>
              <w:autoSpaceDE w:val="0"/>
              <w:autoSpaceDN w:val="0"/>
              <w:adjustRightInd w:val="0"/>
              <w:spacing w:after="0" w:line="240" w:lineRule="auto"/>
              <w:jc w:val="center"/>
              <w:rPr>
                <w:rFonts w:eastAsia="SimSun" w:cs="Mangal"/>
                <w:i/>
                <w:kern w:val="3"/>
                <w:sz w:val="20"/>
                <w:szCs w:val="20"/>
                <w:lang w:val="en-GB" w:eastAsia="zh-CN" w:bidi="hi-IN"/>
              </w:rPr>
            </w:pPr>
          </w:p>
          <w:p w14:paraId="3E4D8563" w14:textId="77777777" w:rsidR="004A409D" w:rsidRPr="004A6509" w:rsidRDefault="004A409D" w:rsidP="00D14747">
            <w:pPr>
              <w:autoSpaceDE w:val="0"/>
              <w:autoSpaceDN w:val="0"/>
              <w:adjustRightInd w:val="0"/>
              <w:spacing w:after="0" w:line="240" w:lineRule="auto"/>
              <w:jc w:val="center"/>
              <w:rPr>
                <w:rFonts w:eastAsia="SimSun" w:cs="Mangal"/>
                <w:i/>
                <w:kern w:val="3"/>
                <w:sz w:val="20"/>
                <w:szCs w:val="20"/>
                <w:lang w:val="en-GB" w:eastAsia="zh-CN" w:bidi="hi-IN"/>
              </w:rPr>
            </w:pPr>
          </w:p>
        </w:tc>
        <w:tc>
          <w:tcPr>
            <w:tcW w:w="4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2FA96" w14:textId="77777777" w:rsidR="00D14747" w:rsidRPr="00A944BD" w:rsidRDefault="00D14747" w:rsidP="00D14747">
            <w:pPr>
              <w:widowControl w:val="0"/>
              <w:suppressAutoHyphens/>
              <w:autoSpaceDN w:val="0"/>
              <w:spacing w:after="0" w:line="240" w:lineRule="auto"/>
              <w:textAlignment w:val="baseline"/>
              <w:rPr>
                <w:rFonts w:eastAsia="SimSun" w:cs="Segoe UI"/>
                <w:b/>
                <w:bCs/>
                <w:kern w:val="3"/>
                <w:sz w:val="20"/>
                <w:szCs w:val="20"/>
                <w:lang w:eastAsia="zh-CN" w:bidi="hi-IN"/>
              </w:rPr>
            </w:pPr>
            <w:r w:rsidRPr="004A6509">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A944BD">
              <w:rPr>
                <w:rFonts w:eastAsia="SimSun" w:cs="Mangal"/>
                <w:b/>
                <w:kern w:val="3"/>
                <w:sz w:val="20"/>
                <w:szCs w:val="20"/>
                <w:lang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p>
        </w:tc>
      </w:tr>
      <w:tr w:rsidR="00D14747" w:rsidRPr="00B22842" w14:paraId="29E92EF2" w14:textId="77777777" w:rsidTr="008671E5">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65A5EFB0" w14:textId="77777777" w:rsidR="00D14747" w:rsidRPr="00943ECE" w:rsidRDefault="00D14747" w:rsidP="00D14747">
            <w:pPr>
              <w:widowControl w:val="0"/>
              <w:suppressAutoHyphens/>
              <w:autoSpaceDN w:val="0"/>
              <w:spacing w:after="0" w:line="240" w:lineRule="auto"/>
              <w:textAlignment w:val="baseline"/>
              <w:rPr>
                <w:rFonts w:eastAsia="SimSun" w:cs="Segoe UI"/>
                <w:b/>
                <w:bCs/>
                <w:color w:val="FF0000"/>
                <w:kern w:val="3"/>
                <w:sz w:val="20"/>
                <w:szCs w:val="20"/>
                <w:lang w:val="en-GB" w:eastAsia="zh-CN" w:bidi="hi-IN"/>
              </w:rPr>
            </w:pPr>
            <w:r w:rsidRPr="00943ECE">
              <w:rPr>
                <w:rFonts w:eastAsia="SimSun" w:cs="Segoe UI"/>
                <w:b/>
                <w:bCs/>
                <w:kern w:val="3"/>
                <w:sz w:val="20"/>
                <w:szCs w:val="20"/>
                <w:lang w:val="en-GB" w:eastAsia="zh-CN" w:bidi="hi-IN"/>
              </w:rPr>
              <w:t>XI</w:t>
            </w:r>
            <w:r w:rsidR="00CC6E2A">
              <w:rPr>
                <w:rFonts w:eastAsia="SimSun" w:cs="Segoe UI"/>
                <w:b/>
                <w:bCs/>
                <w:kern w:val="3"/>
                <w:sz w:val="20"/>
                <w:szCs w:val="20"/>
                <w:lang w:val="en-GB" w:eastAsia="zh-CN" w:bidi="hi-IN"/>
              </w:rPr>
              <w:t>I</w:t>
            </w:r>
            <w:r w:rsidRPr="00943ECE">
              <w:rPr>
                <w:rFonts w:eastAsia="SimSun" w:cs="Segoe UI"/>
                <w:b/>
                <w:bCs/>
                <w:kern w:val="3"/>
                <w:sz w:val="20"/>
                <w:szCs w:val="20"/>
                <w:lang w:val="en-GB" w:eastAsia="zh-CN" w:bidi="hi-IN"/>
              </w:rPr>
              <w:t xml:space="preserve">.  STATUTORY REQUIREMENTS AND PROVISIONS APPLICABLE TO SAFETY AND ACTIVITIES OF MEDICAL DEVICES </w:t>
            </w:r>
            <w:r w:rsidRPr="00943ECE">
              <w:rPr>
                <w:rFonts w:eastAsia="SimSun" w:cs="Segoe UI"/>
                <w:b/>
                <w:bCs/>
                <w:kern w:val="3"/>
                <w:sz w:val="18"/>
                <w:szCs w:val="20"/>
                <w:lang w:val="en-GB" w:eastAsia="zh-CN" w:bidi="hi-IN"/>
              </w:rPr>
              <w:t>(please list below)</w:t>
            </w:r>
          </w:p>
        </w:tc>
      </w:tr>
      <w:tr w:rsidR="00D14747" w:rsidRPr="004A6509" w14:paraId="75A9D005" w14:textId="77777777" w:rsidTr="00FC6641">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14:paraId="71BAC4FD" w14:textId="77777777" w:rsidR="00D14747" w:rsidRDefault="00D14747" w:rsidP="00D14747">
            <w:pPr>
              <w:widowControl w:val="0"/>
              <w:suppressAutoHyphens/>
              <w:autoSpaceDN w:val="0"/>
              <w:spacing w:after="0" w:line="240" w:lineRule="auto"/>
              <w:textAlignment w:val="baseline"/>
              <w:rPr>
                <w:sz w:val="18"/>
                <w:szCs w:val="18"/>
                <w:lang w:val="en-US"/>
              </w:rPr>
            </w:pPr>
            <w:r w:rsidRPr="004A6509">
              <w:rPr>
                <w:rFonts w:eastAsia="SimSun" w:cs="Mangal"/>
                <w:i/>
                <w:kern w:val="3"/>
                <w:sz w:val="20"/>
                <w:szCs w:val="20"/>
                <w:lang w:val="en-US" w:eastAsia="zh-CN" w:bidi="hi-IN"/>
              </w:rPr>
              <w:t xml:space="preserve">                                                                                             </w:t>
            </w:r>
            <w:r w:rsidRPr="004A6509">
              <w:rPr>
                <w:sz w:val="18"/>
                <w:szCs w:val="18"/>
                <w:lang w:val="en-US"/>
              </w:rPr>
              <w:fldChar w:fldCharType="begin">
                <w:ffData>
                  <w:name w:val="Tekst9"/>
                  <w:enabled/>
                  <w:calcOnExit w:val="0"/>
                  <w:textInput/>
                </w:ffData>
              </w:fldChar>
            </w:r>
            <w:r w:rsidRPr="004A6509">
              <w:rPr>
                <w:sz w:val="18"/>
                <w:szCs w:val="18"/>
                <w:lang w:val="en-US"/>
              </w:rPr>
              <w:instrText xml:space="preserve"> FORMTEXT </w:instrText>
            </w:r>
            <w:r w:rsidRPr="004A6509">
              <w:rPr>
                <w:sz w:val="18"/>
                <w:szCs w:val="18"/>
                <w:lang w:val="en-US"/>
              </w:rPr>
            </w:r>
            <w:r w:rsidRPr="004A6509">
              <w:rPr>
                <w:sz w:val="18"/>
                <w:szCs w:val="18"/>
                <w:lang w:val="en-US"/>
              </w:rPr>
              <w:fldChar w:fldCharType="separate"/>
            </w:r>
            <w:r w:rsidRPr="004A6509">
              <w:rPr>
                <w:noProof/>
                <w:sz w:val="18"/>
                <w:szCs w:val="18"/>
                <w:lang w:val="en-US"/>
              </w:rPr>
              <w:t> </w:t>
            </w:r>
            <w:r w:rsidRPr="004A6509">
              <w:rPr>
                <w:noProof/>
                <w:sz w:val="18"/>
                <w:szCs w:val="18"/>
                <w:lang w:val="en-US"/>
              </w:rPr>
              <w:t> </w:t>
            </w:r>
            <w:r w:rsidRPr="004A6509">
              <w:rPr>
                <w:noProof/>
                <w:sz w:val="18"/>
                <w:szCs w:val="18"/>
                <w:lang w:val="en-US"/>
              </w:rPr>
              <w:t> </w:t>
            </w:r>
            <w:r w:rsidRPr="004A6509">
              <w:rPr>
                <w:noProof/>
                <w:sz w:val="18"/>
                <w:szCs w:val="18"/>
                <w:lang w:val="en-US"/>
              </w:rPr>
              <w:t> </w:t>
            </w:r>
            <w:r w:rsidRPr="004A6509">
              <w:rPr>
                <w:noProof/>
                <w:sz w:val="18"/>
                <w:szCs w:val="18"/>
                <w:lang w:val="en-US"/>
              </w:rPr>
              <w:t> </w:t>
            </w:r>
            <w:r w:rsidRPr="004A6509">
              <w:rPr>
                <w:sz w:val="18"/>
                <w:szCs w:val="18"/>
                <w:lang w:val="en-US"/>
              </w:rPr>
              <w:fldChar w:fldCharType="end"/>
            </w:r>
          </w:p>
          <w:p w14:paraId="25241E44" w14:textId="77777777" w:rsidR="00CC6E2A" w:rsidRPr="004A6509" w:rsidRDefault="00CC6E2A" w:rsidP="00D14747">
            <w:pPr>
              <w:widowControl w:val="0"/>
              <w:suppressAutoHyphens/>
              <w:autoSpaceDN w:val="0"/>
              <w:spacing w:after="0" w:line="240" w:lineRule="auto"/>
              <w:textAlignment w:val="baseline"/>
              <w:rPr>
                <w:rFonts w:eastAsia="SimSun" w:cs="Mangal"/>
                <w:i/>
                <w:kern w:val="3"/>
                <w:sz w:val="20"/>
                <w:szCs w:val="20"/>
                <w:lang w:val="en-US" w:eastAsia="zh-CN" w:bidi="hi-IN"/>
              </w:rPr>
            </w:pPr>
          </w:p>
        </w:tc>
      </w:tr>
      <w:tr w:rsidR="00D14747" w:rsidRPr="00B22842" w14:paraId="6A2E8476" w14:textId="77777777" w:rsidTr="008671E5">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0E9E4E4C" w14:textId="77777777" w:rsidR="00D14747" w:rsidRPr="003439BC" w:rsidRDefault="00D14747" w:rsidP="00D14747">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3439BC">
              <w:rPr>
                <w:rFonts w:eastAsia="SimSun" w:cs="Segoe UI"/>
                <w:b/>
                <w:bCs/>
                <w:kern w:val="3"/>
                <w:sz w:val="20"/>
                <w:szCs w:val="20"/>
                <w:lang w:val="en-GB" w:eastAsia="zh-CN" w:bidi="hi-IN"/>
              </w:rPr>
              <w:t>X</w:t>
            </w:r>
            <w:r w:rsidR="00CC6E2A">
              <w:rPr>
                <w:rFonts w:eastAsia="SimSun" w:cs="Segoe UI"/>
                <w:b/>
                <w:bCs/>
                <w:kern w:val="3"/>
                <w:sz w:val="20"/>
                <w:szCs w:val="20"/>
                <w:lang w:val="en-GB" w:eastAsia="zh-CN" w:bidi="hi-IN"/>
              </w:rPr>
              <w:t>III</w:t>
            </w:r>
            <w:r w:rsidRPr="003439BC">
              <w:rPr>
                <w:rFonts w:eastAsia="SimSun" w:cs="Segoe UI"/>
                <w:b/>
                <w:bCs/>
                <w:kern w:val="3"/>
                <w:sz w:val="20"/>
                <w:szCs w:val="20"/>
                <w:lang w:val="en-GB" w:eastAsia="zh-CN" w:bidi="hi-IN"/>
              </w:rPr>
              <w:t>. PLANNED DATE OF BEING READY FOR CERTIFICATION OR COMMUNICATION</w:t>
            </w:r>
          </w:p>
        </w:tc>
      </w:tr>
      <w:tr w:rsidR="00D14747" w:rsidRPr="00A944BD" w14:paraId="4FE5B2C9" w14:textId="77777777" w:rsidTr="00D14747">
        <w:trPr>
          <w:trHeight w:val="216"/>
        </w:trPr>
        <w:tc>
          <w:tcPr>
            <w:tcW w:w="2815" w:type="pct"/>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59C8E51" w14:textId="77777777" w:rsidR="00D14747" w:rsidRPr="003439BC" w:rsidRDefault="00D14747" w:rsidP="00D14747">
            <w:pPr>
              <w:widowControl w:val="0"/>
              <w:suppressAutoHyphens/>
              <w:autoSpaceDN w:val="0"/>
              <w:spacing w:after="0" w:line="240" w:lineRule="auto"/>
              <w:jc w:val="center"/>
              <w:textAlignment w:val="baseline"/>
              <w:rPr>
                <w:rFonts w:eastAsia="Times New Roman" w:cs="Segoe UI"/>
                <w:kern w:val="3"/>
                <w:sz w:val="20"/>
                <w:szCs w:val="20"/>
                <w:lang w:val="en-US" w:eastAsia="pl-PL" w:bidi="hi-IN"/>
              </w:rPr>
            </w:pPr>
            <w:r w:rsidRPr="003439BC">
              <w:rPr>
                <w:rFonts w:eastAsia="Times New Roman" w:cs="Segoe UI"/>
                <w:kern w:val="3"/>
                <w:sz w:val="20"/>
                <w:szCs w:val="20"/>
                <w:lang w:val="en-US" w:eastAsia="pl-PL" w:bidi="hi-IN"/>
              </w:rPr>
              <w:t>Suggested date</w:t>
            </w:r>
          </w:p>
          <w:p w14:paraId="320C7F09" w14:textId="77777777" w:rsidR="00D14747" w:rsidRPr="003439BC" w:rsidRDefault="00D14747" w:rsidP="00D14747">
            <w:pPr>
              <w:widowControl w:val="0"/>
              <w:suppressAutoHyphens/>
              <w:autoSpaceDN w:val="0"/>
              <w:spacing w:after="0" w:line="240" w:lineRule="auto"/>
              <w:jc w:val="center"/>
              <w:textAlignment w:val="baseline"/>
              <w:rPr>
                <w:rFonts w:eastAsia="Times New Roman" w:cs="Times New Roman"/>
                <w:i/>
                <w:kern w:val="3"/>
                <w:sz w:val="20"/>
                <w:szCs w:val="20"/>
                <w:lang w:val="en-US" w:eastAsia="pl-PL" w:bidi="hi-IN"/>
              </w:rPr>
            </w:pPr>
            <w:r w:rsidRPr="003439BC">
              <w:rPr>
                <w:rFonts w:eastAsia="Times New Roman" w:cs="Segoe UI"/>
                <w:kern w:val="3"/>
                <w:sz w:val="20"/>
                <w:szCs w:val="20"/>
                <w:lang w:val="en-US" w:eastAsia="pl-PL" w:bidi="hi-IN"/>
              </w:rPr>
              <w:t xml:space="preserve">(Please indicate the date of being ready for evaluation by ICR </w:t>
            </w:r>
            <w:proofErr w:type="spellStart"/>
            <w:r w:rsidRPr="003439BC">
              <w:rPr>
                <w:rFonts w:eastAsia="Times New Roman" w:cs="Segoe UI"/>
                <w:kern w:val="3"/>
                <w:sz w:val="20"/>
                <w:szCs w:val="20"/>
                <w:lang w:val="en-US" w:eastAsia="pl-PL" w:bidi="hi-IN"/>
              </w:rPr>
              <w:t>Polska</w:t>
            </w:r>
            <w:proofErr w:type="spellEnd"/>
            <w:r w:rsidRPr="003439BC">
              <w:rPr>
                <w:rFonts w:eastAsia="Times New Roman" w:cs="Segoe UI"/>
                <w:kern w:val="3"/>
                <w:sz w:val="20"/>
                <w:szCs w:val="20"/>
                <w:lang w:val="en-US" w:eastAsia="pl-PL" w:bidi="hi-IN"/>
              </w:rPr>
              <w:t xml:space="preserve"> Sp. Z </w:t>
            </w:r>
            <w:proofErr w:type="spellStart"/>
            <w:r w:rsidRPr="003439BC">
              <w:rPr>
                <w:rFonts w:eastAsia="Times New Roman" w:cs="Segoe UI"/>
                <w:kern w:val="3"/>
                <w:sz w:val="20"/>
                <w:szCs w:val="20"/>
                <w:lang w:val="en-US" w:eastAsia="pl-PL" w:bidi="hi-IN"/>
              </w:rPr>
              <w:t>o.o</w:t>
            </w:r>
            <w:proofErr w:type="spellEnd"/>
            <w:r w:rsidRPr="003439BC">
              <w:rPr>
                <w:rFonts w:eastAsia="Times New Roman" w:cs="Segoe UI"/>
                <w:kern w:val="3"/>
                <w:sz w:val="20"/>
                <w:szCs w:val="20"/>
                <w:lang w:val="en-US" w:eastAsia="pl-PL" w:bidi="hi-IN"/>
              </w:rPr>
              <w:t>.- week / month)</w:t>
            </w:r>
          </w:p>
        </w:tc>
        <w:tc>
          <w:tcPr>
            <w:tcW w:w="2185" w:type="pct"/>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724C4C" w14:textId="77777777" w:rsidR="00D14747" w:rsidRPr="003439BC" w:rsidRDefault="00D14747" w:rsidP="00D14747">
            <w:pPr>
              <w:suppressAutoHyphens/>
              <w:autoSpaceDN w:val="0"/>
              <w:spacing w:after="0" w:line="240" w:lineRule="auto"/>
              <w:jc w:val="center"/>
              <w:textAlignment w:val="baseline"/>
              <w:rPr>
                <w:rFonts w:eastAsia="SimSun" w:cs="Segoe UI"/>
                <w:i/>
                <w:kern w:val="3"/>
                <w:sz w:val="20"/>
                <w:szCs w:val="20"/>
                <w:lang w:val="en-US" w:eastAsia="zh-CN" w:bidi="hi-IN"/>
              </w:rPr>
            </w:pPr>
            <w:r w:rsidRPr="003439BC">
              <w:rPr>
                <w:sz w:val="18"/>
                <w:szCs w:val="18"/>
                <w:lang w:val="en-US"/>
              </w:rPr>
              <w:fldChar w:fldCharType="begin">
                <w:ffData>
                  <w:name w:val="Tekst9"/>
                  <w:enabled/>
                  <w:calcOnExit w:val="0"/>
                  <w:textInput/>
                </w:ffData>
              </w:fldChar>
            </w:r>
            <w:r w:rsidRPr="003439BC">
              <w:rPr>
                <w:sz w:val="18"/>
                <w:szCs w:val="18"/>
                <w:lang w:val="en-US"/>
              </w:rPr>
              <w:instrText xml:space="preserve"> FORMTEXT </w:instrText>
            </w:r>
            <w:r w:rsidRPr="003439BC">
              <w:rPr>
                <w:sz w:val="18"/>
                <w:szCs w:val="18"/>
                <w:lang w:val="en-US"/>
              </w:rPr>
            </w:r>
            <w:r w:rsidRPr="003439BC">
              <w:rPr>
                <w:sz w:val="18"/>
                <w:szCs w:val="18"/>
                <w:lang w:val="en-US"/>
              </w:rPr>
              <w:fldChar w:fldCharType="separate"/>
            </w:r>
            <w:r w:rsidRPr="003439BC">
              <w:rPr>
                <w:noProof/>
                <w:sz w:val="18"/>
                <w:szCs w:val="18"/>
                <w:lang w:val="en-US"/>
              </w:rPr>
              <w:t> </w:t>
            </w:r>
            <w:r w:rsidRPr="003439BC">
              <w:rPr>
                <w:noProof/>
                <w:sz w:val="18"/>
                <w:szCs w:val="18"/>
                <w:lang w:val="en-US"/>
              </w:rPr>
              <w:t> </w:t>
            </w:r>
            <w:r w:rsidRPr="003439BC">
              <w:rPr>
                <w:noProof/>
                <w:sz w:val="18"/>
                <w:szCs w:val="18"/>
                <w:lang w:val="en-US"/>
              </w:rPr>
              <w:t> </w:t>
            </w:r>
            <w:r w:rsidRPr="003439BC">
              <w:rPr>
                <w:noProof/>
                <w:sz w:val="18"/>
                <w:szCs w:val="18"/>
                <w:lang w:val="en-US"/>
              </w:rPr>
              <w:t> </w:t>
            </w:r>
            <w:r w:rsidRPr="003439BC">
              <w:rPr>
                <w:noProof/>
                <w:sz w:val="18"/>
                <w:szCs w:val="18"/>
                <w:lang w:val="en-US"/>
              </w:rPr>
              <w:t> </w:t>
            </w:r>
            <w:r w:rsidRPr="003439BC">
              <w:rPr>
                <w:sz w:val="18"/>
                <w:szCs w:val="18"/>
                <w:lang w:val="en-US"/>
              </w:rPr>
              <w:fldChar w:fldCharType="end"/>
            </w:r>
          </w:p>
        </w:tc>
      </w:tr>
      <w:tr w:rsidR="00D14747" w:rsidRPr="00A944BD" w14:paraId="31E1DCD2" w14:textId="77777777" w:rsidTr="00673201">
        <w:trPr>
          <w:trHeight w:val="216"/>
        </w:trPr>
        <w:tc>
          <w:tcPr>
            <w:tcW w:w="1793"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A08A52F" w14:textId="77777777" w:rsidR="00D14747" w:rsidRPr="003439BC" w:rsidRDefault="00D14747" w:rsidP="00D14747">
            <w:pPr>
              <w:widowControl w:val="0"/>
              <w:suppressAutoHyphens/>
              <w:autoSpaceDN w:val="0"/>
              <w:spacing w:after="0" w:line="240" w:lineRule="auto"/>
              <w:textAlignment w:val="baseline"/>
              <w:rPr>
                <w:rFonts w:eastAsia="SimSun" w:cs="Segoe UI"/>
                <w:spacing w:val="-16"/>
                <w:kern w:val="3"/>
                <w:sz w:val="20"/>
                <w:szCs w:val="20"/>
                <w:lang w:val="en-US" w:eastAsia="zh-CN" w:bidi="hi-IN"/>
              </w:rPr>
            </w:pPr>
            <w:r w:rsidRPr="003439BC">
              <w:rPr>
                <w:rFonts w:eastAsia="Times New Roman" w:cs="Segoe UI"/>
                <w:kern w:val="3"/>
                <w:sz w:val="20"/>
                <w:szCs w:val="20"/>
                <w:lang w:val="en-US" w:eastAsia="pl-PL" w:bidi="hi-IN"/>
              </w:rPr>
              <w:t>Language of the audit</w:t>
            </w:r>
          </w:p>
        </w:tc>
        <w:tc>
          <w:tcPr>
            <w:tcW w:w="1022" w:type="pct"/>
            <w:gridSpan w:val="4"/>
            <w:tcBorders>
              <w:top w:val="single" w:sz="4" w:space="0" w:color="auto"/>
              <w:left w:val="single" w:sz="4" w:space="0" w:color="auto"/>
              <w:bottom w:val="single" w:sz="4" w:space="0" w:color="auto"/>
              <w:right w:val="single" w:sz="4" w:space="0" w:color="auto"/>
            </w:tcBorders>
            <w:vAlign w:val="center"/>
          </w:tcPr>
          <w:p w14:paraId="78B5BF95"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sidRPr="003439BC">
              <w:rPr>
                <w:rFonts w:eastAsia="SimSun" w:cs="Segoe UI"/>
                <w:kern w:val="3"/>
                <w:sz w:val="20"/>
                <w:szCs w:val="20"/>
                <w:lang w:val="en-US" w:eastAsia="zh-CN" w:bidi="hi-IN"/>
              </w:rPr>
              <w:t>polish</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6F83AA37"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proofErr w:type="spellStart"/>
            <w:r w:rsidRPr="003439BC">
              <w:rPr>
                <w:rFonts w:eastAsia="SimSun" w:cs="Segoe UI"/>
                <w:kern w:val="3"/>
                <w:sz w:val="20"/>
                <w:szCs w:val="20"/>
                <w:lang w:val="en-US" w:eastAsia="zh-CN" w:bidi="hi-IN"/>
              </w:rPr>
              <w:t>english</w:t>
            </w:r>
            <w:proofErr w:type="spellEnd"/>
            <w:r w:rsidRPr="003439BC">
              <w:rPr>
                <w:rFonts w:eastAsia="SimSun" w:cs="Segoe UI"/>
                <w:kern w:val="3"/>
                <w:sz w:val="20"/>
                <w:szCs w:val="20"/>
                <w:lang w:val="en-US" w:eastAsia="zh-CN" w:bidi="hi-IN"/>
              </w:rPr>
              <w:t xml:space="preserve">   </w:t>
            </w:r>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2926002F"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Pr>
                <w:rFonts w:eastAsia="SimSun" w:cs="Mangal"/>
                <w:i/>
                <w:spacing w:val="-10"/>
                <w:kern w:val="3"/>
                <w:sz w:val="20"/>
                <w:szCs w:val="20"/>
                <w:lang w:val="en-US" w:eastAsia="zh-CN" w:bidi="hi-IN"/>
              </w:rPr>
              <w:fldChar w:fldCharType="begin">
                <w:ffData>
                  <w:name w:val=""/>
                  <w:enabled/>
                  <w:calcOnExit w:val="0"/>
                  <w:textInput>
                    <w:default w:val="other (which)"/>
                  </w:textInput>
                </w:ffData>
              </w:fldChar>
            </w:r>
            <w:r>
              <w:rPr>
                <w:rFonts w:eastAsia="SimSun" w:cs="Mangal"/>
                <w:i/>
                <w:spacing w:val="-10"/>
                <w:kern w:val="3"/>
                <w:sz w:val="20"/>
                <w:szCs w:val="20"/>
                <w:lang w:val="en-US" w:eastAsia="zh-CN" w:bidi="hi-IN"/>
              </w:rPr>
              <w:instrText xml:space="preserve"> FORMTEXT </w:instrText>
            </w:r>
            <w:r>
              <w:rPr>
                <w:rFonts w:eastAsia="SimSun" w:cs="Mangal"/>
                <w:i/>
                <w:spacing w:val="-10"/>
                <w:kern w:val="3"/>
                <w:sz w:val="20"/>
                <w:szCs w:val="20"/>
                <w:lang w:val="en-US" w:eastAsia="zh-CN" w:bidi="hi-IN"/>
              </w:rPr>
            </w:r>
            <w:r>
              <w:rPr>
                <w:rFonts w:eastAsia="SimSun" w:cs="Mangal"/>
                <w:i/>
                <w:spacing w:val="-10"/>
                <w:kern w:val="3"/>
                <w:sz w:val="20"/>
                <w:szCs w:val="20"/>
                <w:lang w:val="en-US" w:eastAsia="zh-CN" w:bidi="hi-IN"/>
              </w:rPr>
              <w:fldChar w:fldCharType="separate"/>
            </w:r>
            <w:r>
              <w:rPr>
                <w:rFonts w:eastAsia="SimSun" w:cs="Mangal"/>
                <w:i/>
                <w:noProof/>
                <w:spacing w:val="-10"/>
                <w:kern w:val="3"/>
                <w:sz w:val="20"/>
                <w:szCs w:val="20"/>
                <w:lang w:val="en-US" w:eastAsia="zh-CN" w:bidi="hi-IN"/>
              </w:rPr>
              <w:t>other (which)</w:t>
            </w:r>
            <w:r>
              <w:rPr>
                <w:rFonts w:eastAsia="SimSun" w:cs="Mangal"/>
                <w:i/>
                <w:spacing w:val="-10"/>
                <w:kern w:val="3"/>
                <w:sz w:val="20"/>
                <w:szCs w:val="20"/>
                <w:lang w:val="en-US" w:eastAsia="zh-CN" w:bidi="hi-IN"/>
              </w:rPr>
              <w:fldChar w:fldCharType="end"/>
            </w:r>
          </w:p>
        </w:tc>
      </w:tr>
      <w:tr w:rsidR="00D14747" w:rsidRPr="00A944BD" w14:paraId="65807FBD" w14:textId="77777777" w:rsidTr="00673201">
        <w:trPr>
          <w:trHeight w:val="216"/>
        </w:trPr>
        <w:tc>
          <w:tcPr>
            <w:tcW w:w="1793"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E144A6" w14:textId="77777777" w:rsidR="00D14747" w:rsidRPr="003439BC" w:rsidRDefault="00D14747" w:rsidP="00D14747">
            <w:pPr>
              <w:widowControl w:val="0"/>
              <w:suppressAutoHyphens/>
              <w:autoSpaceDN w:val="0"/>
              <w:spacing w:after="0" w:line="240" w:lineRule="auto"/>
              <w:textAlignment w:val="baseline"/>
              <w:rPr>
                <w:rFonts w:eastAsia="SimSun" w:cs="Segoe UI"/>
                <w:b/>
                <w:spacing w:val="-16"/>
                <w:kern w:val="3"/>
                <w:sz w:val="20"/>
                <w:szCs w:val="20"/>
                <w:lang w:val="en-US" w:eastAsia="zh-CN" w:bidi="hi-IN"/>
              </w:rPr>
            </w:pPr>
            <w:r w:rsidRPr="003439BC">
              <w:rPr>
                <w:rFonts w:eastAsia="SimSun" w:cs="Segoe UI"/>
                <w:kern w:val="3"/>
                <w:sz w:val="20"/>
                <w:szCs w:val="20"/>
                <w:lang w:val="en-US" w:eastAsia="zh-CN" w:bidi="hi-IN"/>
              </w:rPr>
              <w:t>Language of the audit report</w:t>
            </w:r>
          </w:p>
        </w:tc>
        <w:tc>
          <w:tcPr>
            <w:tcW w:w="1022" w:type="pct"/>
            <w:gridSpan w:val="4"/>
            <w:tcBorders>
              <w:top w:val="single" w:sz="4" w:space="0" w:color="auto"/>
              <w:left w:val="single" w:sz="4" w:space="0" w:color="auto"/>
              <w:bottom w:val="single" w:sz="4" w:space="0" w:color="auto"/>
              <w:right w:val="single" w:sz="4" w:space="0" w:color="auto"/>
            </w:tcBorders>
            <w:vAlign w:val="center"/>
          </w:tcPr>
          <w:p w14:paraId="1D135E69"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sidRPr="003439BC">
              <w:rPr>
                <w:rFonts w:eastAsia="SimSun" w:cs="Segoe UI"/>
                <w:kern w:val="3"/>
                <w:sz w:val="20"/>
                <w:szCs w:val="20"/>
                <w:lang w:val="en-US" w:eastAsia="zh-CN" w:bidi="hi-IN"/>
              </w:rPr>
              <w:t>polish</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0B19AE46"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proofErr w:type="spellStart"/>
            <w:r w:rsidRPr="003439BC">
              <w:rPr>
                <w:rFonts w:eastAsia="SimSun" w:cs="Segoe UI"/>
                <w:kern w:val="3"/>
                <w:sz w:val="20"/>
                <w:szCs w:val="20"/>
                <w:lang w:val="en-US" w:eastAsia="zh-CN" w:bidi="hi-IN"/>
              </w:rPr>
              <w:t>english</w:t>
            </w:r>
            <w:proofErr w:type="spellEnd"/>
            <w:r w:rsidRPr="003439BC">
              <w:rPr>
                <w:rFonts w:eastAsia="SimSun" w:cs="Segoe UI"/>
                <w:kern w:val="3"/>
                <w:sz w:val="20"/>
                <w:szCs w:val="20"/>
                <w:lang w:val="en-US" w:eastAsia="zh-CN" w:bidi="hi-IN"/>
              </w:rPr>
              <w:t xml:space="preserve">   </w:t>
            </w:r>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733F7BE2"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Pr>
                <w:rFonts w:eastAsia="SimSun" w:cs="Mangal"/>
                <w:i/>
                <w:spacing w:val="-10"/>
                <w:kern w:val="3"/>
                <w:sz w:val="20"/>
                <w:szCs w:val="20"/>
                <w:lang w:val="en-US" w:eastAsia="zh-CN" w:bidi="hi-IN"/>
              </w:rPr>
              <w:fldChar w:fldCharType="begin">
                <w:ffData>
                  <w:name w:val=""/>
                  <w:enabled/>
                  <w:calcOnExit w:val="0"/>
                  <w:textInput>
                    <w:default w:val="other (which)"/>
                  </w:textInput>
                </w:ffData>
              </w:fldChar>
            </w:r>
            <w:r>
              <w:rPr>
                <w:rFonts w:eastAsia="SimSun" w:cs="Mangal"/>
                <w:i/>
                <w:spacing w:val="-10"/>
                <w:kern w:val="3"/>
                <w:sz w:val="20"/>
                <w:szCs w:val="20"/>
                <w:lang w:val="en-US" w:eastAsia="zh-CN" w:bidi="hi-IN"/>
              </w:rPr>
              <w:instrText xml:space="preserve"> FORMTEXT </w:instrText>
            </w:r>
            <w:r>
              <w:rPr>
                <w:rFonts w:eastAsia="SimSun" w:cs="Mangal"/>
                <w:i/>
                <w:spacing w:val="-10"/>
                <w:kern w:val="3"/>
                <w:sz w:val="20"/>
                <w:szCs w:val="20"/>
                <w:lang w:val="en-US" w:eastAsia="zh-CN" w:bidi="hi-IN"/>
              </w:rPr>
            </w:r>
            <w:r>
              <w:rPr>
                <w:rFonts w:eastAsia="SimSun" w:cs="Mangal"/>
                <w:i/>
                <w:spacing w:val="-10"/>
                <w:kern w:val="3"/>
                <w:sz w:val="20"/>
                <w:szCs w:val="20"/>
                <w:lang w:val="en-US" w:eastAsia="zh-CN" w:bidi="hi-IN"/>
              </w:rPr>
              <w:fldChar w:fldCharType="separate"/>
            </w:r>
            <w:r>
              <w:rPr>
                <w:rFonts w:eastAsia="SimSun" w:cs="Mangal"/>
                <w:i/>
                <w:noProof/>
                <w:spacing w:val="-10"/>
                <w:kern w:val="3"/>
                <w:sz w:val="20"/>
                <w:szCs w:val="20"/>
                <w:lang w:val="en-US" w:eastAsia="zh-CN" w:bidi="hi-IN"/>
              </w:rPr>
              <w:t>other (which)</w:t>
            </w:r>
            <w:r>
              <w:rPr>
                <w:rFonts w:eastAsia="SimSun" w:cs="Mangal"/>
                <w:i/>
                <w:spacing w:val="-10"/>
                <w:kern w:val="3"/>
                <w:sz w:val="20"/>
                <w:szCs w:val="20"/>
                <w:lang w:val="en-US" w:eastAsia="zh-CN" w:bidi="hi-IN"/>
              </w:rPr>
              <w:fldChar w:fldCharType="end"/>
            </w:r>
          </w:p>
        </w:tc>
      </w:tr>
      <w:tr w:rsidR="00D14747" w:rsidRPr="00B22842" w14:paraId="6B84F6A5" w14:textId="77777777" w:rsidTr="008671E5">
        <w:trPr>
          <w:trHeight w:val="263"/>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tcPr>
          <w:p w14:paraId="0DB17292" w14:textId="77777777" w:rsidR="00D14747" w:rsidRPr="003439BC" w:rsidRDefault="00D14747" w:rsidP="00D14747">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3439BC">
              <w:rPr>
                <w:rFonts w:eastAsia="SimSun" w:cs="Segoe UI"/>
                <w:b/>
                <w:bCs/>
                <w:kern w:val="3"/>
                <w:sz w:val="20"/>
                <w:szCs w:val="20"/>
                <w:lang w:val="en-GB" w:eastAsia="zh-CN" w:bidi="hi-IN"/>
              </w:rPr>
              <w:lastRenderedPageBreak/>
              <w:t>X</w:t>
            </w:r>
            <w:r w:rsidR="00AE692F">
              <w:rPr>
                <w:rFonts w:eastAsia="SimSun" w:cs="Segoe UI"/>
                <w:b/>
                <w:bCs/>
                <w:kern w:val="3"/>
                <w:sz w:val="20"/>
                <w:szCs w:val="20"/>
                <w:lang w:val="en-GB" w:eastAsia="zh-CN" w:bidi="hi-IN"/>
              </w:rPr>
              <w:t>I</w:t>
            </w:r>
            <w:r w:rsidRPr="003439BC">
              <w:rPr>
                <w:rFonts w:eastAsia="SimSun" w:cs="Segoe UI"/>
                <w:b/>
                <w:bCs/>
                <w:kern w:val="3"/>
                <w:sz w:val="20"/>
                <w:szCs w:val="20"/>
                <w:lang w:val="en-GB" w:eastAsia="zh-CN" w:bidi="hi-IN"/>
              </w:rPr>
              <w:t>V. SOURCES OF SERVICE INFORMATION</w:t>
            </w:r>
            <w:r>
              <w:rPr>
                <w:rFonts w:eastAsia="SimSun" w:cs="Segoe UI"/>
                <w:b/>
                <w:bCs/>
                <w:kern w:val="3"/>
                <w:sz w:val="20"/>
                <w:szCs w:val="20"/>
                <w:lang w:val="en-GB" w:eastAsia="zh-CN" w:bidi="hi-IN"/>
              </w:rPr>
              <w:t xml:space="preserve"> OF</w:t>
            </w:r>
            <w:r w:rsidRPr="003439BC">
              <w:rPr>
                <w:rFonts w:eastAsia="SimSun" w:cs="Segoe UI"/>
                <w:b/>
                <w:bCs/>
                <w:kern w:val="3"/>
                <w:sz w:val="20"/>
                <w:szCs w:val="20"/>
                <w:lang w:val="en-GB" w:eastAsia="zh-CN" w:bidi="hi-IN"/>
              </w:rPr>
              <w:t xml:space="preserve"> ICR </w:t>
            </w:r>
            <w:proofErr w:type="spellStart"/>
            <w:r w:rsidRPr="003439BC">
              <w:rPr>
                <w:rFonts w:eastAsia="SimSun" w:cs="Segoe UI"/>
                <w:b/>
                <w:bCs/>
                <w:kern w:val="3"/>
                <w:sz w:val="20"/>
                <w:szCs w:val="20"/>
                <w:lang w:val="en-GB" w:eastAsia="zh-CN" w:bidi="hi-IN"/>
              </w:rPr>
              <w:t>Polska</w:t>
            </w:r>
            <w:proofErr w:type="spellEnd"/>
            <w:r w:rsidRPr="003439BC">
              <w:rPr>
                <w:rFonts w:eastAsia="SimSun" w:cs="Segoe UI"/>
                <w:b/>
                <w:bCs/>
                <w:kern w:val="3"/>
                <w:sz w:val="20"/>
                <w:szCs w:val="20"/>
                <w:lang w:val="en-GB" w:eastAsia="zh-CN" w:bidi="hi-IN"/>
              </w:rPr>
              <w:t xml:space="preserve"> Sp. z o. o.</w:t>
            </w:r>
          </w:p>
        </w:tc>
      </w:tr>
      <w:tr w:rsidR="00D14747" w:rsidRPr="00A944BD" w14:paraId="6577644F" w14:textId="77777777" w:rsidTr="00673201">
        <w:trPr>
          <w:trHeight w:val="216"/>
        </w:trPr>
        <w:tc>
          <w:tcPr>
            <w:tcW w:w="1793"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F70D34" w14:textId="77777777" w:rsidR="00D14747" w:rsidRPr="003439BC" w:rsidRDefault="00D14747" w:rsidP="00D14747">
            <w:pPr>
              <w:widowControl w:val="0"/>
              <w:suppressAutoHyphens/>
              <w:autoSpaceDN w:val="0"/>
              <w:spacing w:after="0" w:line="240" w:lineRule="auto"/>
              <w:textAlignment w:val="baseline"/>
              <w:rPr>
                <w:rFonts w:eastAsia="SimSun" w:cs="Segoe UI"/>
                <w:b/>
                <w:spacing w:val="-16"/>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sidRPr="003439BC">
              <w:rPr>
                <w:rFonts w:eastAsia="SimSun" w:cs="Segoe UI"/>
                <w:kern w:val="3"/>
                <w:sz w:val="20"/>
                <w:szCs w:val="20"/>
                <w:lang w:val="en-US" w:eastAsia="zh-CN" w:bidi="hi-IN"/>
              </w:rPr>
              <w:t>Trainings</w:t>
            </w:r>
          </w:p>
        </w:tc>
        <w:tc>
          <w:tcPr>
            <w:tcW w:w="1099" w:type="pct"/>
            <w:gridSpan w:val="5"/>
            <w:tcBorders>
              <w:top w:val="single" w:sz="4" w:space="0" w:color="auto"/>
              <w:left w:val="single" w:sz="4" w:space="0" w:color="auto"/>
              <w:bottom w:val="single" w:sz="4" w:space="0" w:color="auto"/>
              <w:right w:val="single" w:sz="4" w:space="0" w:color="auto"/>
            </w:tcBorders>
            <w:vAlign w:val="center"/>
          </w:tcPr>
          <w:p w14:paraId="2EC26812"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sidRPr="003439BC">
              <w:rPr>
                <w:rFonts w:eastAsia="SimSun" w:cs="Segoe UI"/>
                <w:kern w:val="3"/>
                <w:sz w:val="20"/>
                <w:szCs w:val="20"/>
                <w:lang w:val="en-US" w:eastAsia="zh-CN" w:bidi="hi-IN"/>
              </w:rPr>
              <w:t>Individual</w:t>
            </w:r>
            <w:r>
              <w:rPr>
                <w:rFonts w:eastAsia="SimSun" w:cs="Segoe UI"/>
                <w:kern w:val="3"/>
                <w:sz w:val="20"/>
                <w:szCs w:val="20"/>
                <w:lang w:val="en-US" w:eastAsia="zh-CN" w:bidi="hi-IN"/>
              </w:rPr>
              <w:t xml:space="preserve"> </w:t>
            </w:r>
            <w:r w:rsidRPr="003439BC">
              <w:rPr>
                <w:rFonts w:eastAsia="SimSun" w:cs="Segoe UI"/>
                <w:kern w:val="3"/>
                <w:sz w:val="20"/>
                <w:szCs w:val="20"/>
                <w:lang w:val="en-US" w:eastAsia="zh-CN" w:bidi="hi-IN"/>
              </w:rPr>
              <w:t>contact</w:t>
            </w:r>
          </w:p>
        </w:tc>
        <w:tc>
          <w:tcPr>
            <w:tcW w:w="788" w:type="pct"/>
            <w:tcBorders>
              <w:top w:val="single" w:sz="4" w:space="0" w:color="auto"/>
              <w:left w:val="single" w:sz="4" w:space="0" w:color="auto"/>
              <w:bottom w:val="single" w:sz="4" w:space="0" w:color="auto"/>
              <w:right w:val="single" w:sz="4" w:space="0" w:color="auto"/>
            </w:tcBorders>
            <w:vAlign w:val="center"/>
          </w:tcPr>
          <w:p w14:paraId="731F4EC1"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Pr>
                <w:rFonts w:eastAsia="SimSun" w:cs="Segoe UI"/>
                <w:kern w:val="3"/>
                <w:sz w:val="20"/>
                <w:szCs w:val="20"/>
                <w:lang w:val="en-US" w:eastAsia="zh-CN" w:bidi="hi-IN"/>
              </w:rPr>
              <w:t>Fairs</w:t>
            </w:r>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131D489D"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sidRPr="003439BC">
              <w:rPr>
                <w:rFonts w:eastAsia="SimSun" w:cs="Segoe UI"/>
                <w:kern w:val="3"/>
                <w:sz w:val="20"/>
                <w:szCs w:val="20"/>
                <w:lang w:val="en-US" w:eastAsia="zh-CN" w:bidi="hi-IN"/>
              </w:rPr>
              <w:t>Internet</w:t>
            </w:r>
          </w:p>
        </w:tc>
      </w:tr>
      <w:tr w:rsidR="00D14747" w:rsidRPr="00A944BD" w14:paraId="7862A180" w14:textId="77777777" w:rsidTr="00673201">
        <w:trPr>
          <w:trHeight w:val="216"/>
        </w:trPr>
        <w:tc>
          <w:tcPr>
            <w:tcW w:w="1793"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0500A29" w14:textId="77777777" w:rsidR="00D14747" w:rsidRPr="003439BC" w:rsidRDefault="00D14747" w:rsidP="00D14747">
            <w:pPr>
              <w:widowControl w:val="0"/>
              <w:suppressAutoHyphens/>
              <w:autoSpaceDN w:val="0"/>
              <w:spacing w:after="0" w:line="240" w:lineRule="auto"/>
              <w:textAlignment w:val="baseline"/>
              <w:rPr>
                <w:rFonts w:eastAsia="SimSun" w:cs="Segoe UI"/>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sidRPr="003439BC">
              <w:rPr>
                <w:rFonts w:eastAsia="SimSun" w:cs="Segoe UI"/>
                <w:kern w:val="3"/>
                <w:sz w:val="20"/>
                <w:szCs w:val="20"/>
                <w:lang w:val="en-US" w:eastAsia="zh-CN" w:bidi="hi-IN"/>
              </w:rPr>
              <w:t>Commercial materials</w:t>
            </w:r>
            <w:r>
              <w:rPr>
                <w:rFonts w:eastAsia="SimSun" w:cs="Segoe UI"/>
                <w:kern w:val="3"/>
                <w:sz w:val="20"/>
                <w:szCs w:val="20"/>
                <w:lang w:val="en-US" w:eastAsia="zh-CN" w:bidi="hi-IN"/>
              </w:rPr>
              <w:t xml:space="preserve"> </w:t>
            </w:r>
            <w:r>
              <w:rPr>
                <w:rFonts w:eastAsia="SimSun" w:cs="Segoe UI"/>
                <w:kern w:val="3"/>
                <w:sz w:val="20"/>
                <w:szCs w:val="20"/>
                <w:lang w:val="en-US" w:eastAsia="zh-CN" w:bidi="hi-IN"/>
              </w:rPr>
              <w:br/>
              <w:t xml:space="preserve">of </w:t>
            </w:r>
            <w:r w:rsidRPr="003439BC">
              <w:rPr>
                <w:rFonts w:eastAsia="SimSun" w:cs="Segoe UI"/>
                <w:kern w:val="3"/>
                <w:sz w:val="20"/>
                <w:szCs w:val="20"/>
                <w:lang w:val="en-GB" w:eastAsia="zh-CN" w:bidi="hi-IN"/>
              </w:rPr>
              <w:t xml:space="preserve">ICR </w:t>
            </w:r>
            <w:proofErr w:type="spellStart"/>
            <w:r w:rsidRPr="003439BC">
              <w:rPr>
                <w:rFonts w:eastAsia="SimSun" w:cs="Segoe UI"/>
                <w:kern w:val="3"/>
                <w:sz w:val="20"/>
                <w:szCs w:val="20"/>
                <w:lang w:val="en-GB" w:eastAsia="zh-CN" w:bidi="hi-IN"/>
              </w:rPr>
              <w:t>Polska</w:t>
            </w:r>
            <w:proofErr w:type="spellEnd"/>
            <w:r w:rsidRPr="003439BC">
              <w:rPr>
                <w:rFonts w:eastAsia="SimSun" w:cs="Segoe UI"/>
                <w:kern w:val="3"/>
                <w:sz w:val="20"/>
                <w:szCs w:val="20"/>
                <w:lang w:val="en-GB" w:eastAsia="zh-CN" w:bidi="hi-IN"/>
              </w:rPr>
              <w:t xml:space="preserve"> Sp</w:t>
            </w:r>
            <w:r>
              <w:rPr>
                <w:rFonts w:eastAsia="SimSun" w:cs="Segoe UI"/>
                <w:kern w:val="3"/>
                <w:sz w:val="20"/>
                <w:szCs w:val="20"/>
                <w:lang w:val="en-GB" w:eastAsia="zh-CN" w:bidi="hi-IN"/>
              </w:rPr>
              <w:t>. z.</w:t>
            </w:r>
            <w:r w:rsidRPr="003439BC">
              <w:rPr>
                <w:rFonts w:eastAsia="SimSun" w:cs="Segoe UI"/>
                <w:kern w:val="3"/>
                <w:sz w:val="20"/>
                <w:szCs w:val="20"/>
                <w:lang w:val="en-GB" w:eastAsia="zh-CN" w:bidi="hi-IN"/>
              </w:rPr>
              <w:t xml:space="preserve"> o. </w:t>
            </w:r>
            <w:r>
              <w:rPr>
                <w:rFonts w:eastAsia="SimSun" w:cs="Segoe UI"/>
                <w:kern w:val="3"/>
                <w:sz w:val="20"/>
                <w:szCs w:val="20"/>
                <w:lang w:val="en-GB" w:eastAsia="zh-CN" w:bidi="hi-IN"/>
              </w:rPr>
              <w:t>o</w:t>
            </w:r>
            <w:r w:rsidRPr="003439BC">
              <w:rPr>
                <w:rFonts w:eastAsia="SimSun" w:cs="Segoe UI"/>
                <w:kern w:val="3"/>
                <w:sz w:val="20"/>
                <w:szCs w:val="20"/>
                <w:lang w:val="en-GB" w:eastAsia="zh-CN" w:bidi="hi-IN"/>
              </w:rPr>
              <w:t>.</w:t>
            </w:r>
          </w:p>
        </w:tc>
        <w:tc>
          <w:tcPr>
            <w:tcW w:w="1887" w:type="pct"/>
            <w:gridSpan w:val="6"/>
            <w:tcBorders>
              <w:top w:val="single" w:sz="4" w:space="0" w:color="auto"/>
              <w:left w:val="single" w:sz="4" w:space="0" w:color="auto"/>
              <w:bottom w:val="single" w:sz="4" w:space="0" w:color="auto"/>
              <w:right w:val="single" w:sz="4" w:space="0" w:color="auto"/>
            </w:tcBorders>
            <w:vAlign w:val="center"/>
          </w:tcPr>
          <w:p w14:paraId="09A28A1C"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GB"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sidRPr="003439BC">
              <w:rPr>
                <w:rFonts w:eastAsia="SimSun" w:cs="Segoe UI"/>
                <w:kern w:val="3"/>
                <w:sz w:val="20"/>
                <w:szCs w:val="20"/>
                <w:lang w:val="en-US" w:eastAsia="zh-CN" w:bidi="hi-IN"/>
              </w:rPr>
              <w:t>Press advertising</w:t>
            </w:r>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3B990507" w14:textId="77777777" w:rsidR="00D14747" w:rsidRPr="003439BC" w:rsidRDefault="00D14747" w:rsidP="00D14747">
            <w:pPr>
              <w:widowControl w:val="0"/>
              <w:suppressAutoHyphens/>
              <w:autoSpaceDN w:val="0"/>
              <w:spacing w:after="0" w:line="240" w:lineRule="auto"/>
              <w:textAlignment w:val="baseline"/>
              <w:rPr>
                <w:rFonts w:eastAsia="SimSun" w:cs="Mangal"/>
                <w:b/>
                <w:spacing w:val="-16"/>
                <w:kern w:val="3"/>
                <w:sz w:val="20"/>
                <w:szCs w:val="20"/>
                <w:lang w:val="en-US" w:eastAsia="zh-CN" w:bidi="hi-IN"/>
              </w:rPr>
            </w:pPr>
            <w:r w:rsidRPr="003439BC">
              <w:rPr>
                <w:rFonts w:eastAsia="SimSun" w:cs="Mangal"/>
                <w:b/>
                <w:kern w:val="3"/>
                <w:sz w:val="20"/>
                <w:szCs w:val="20"/>
                <w:lang w:val="en-US" w:eastAsia="zh-CN" w:bidi="hi-IN"/>
              </w:rPr>
              <w:t xml:space="preserve">       </w:t>
            </w:r>
            <w:r w:rsidRPr="003439BC">
              <w:rPr>
                <w:rFonts w:eastAsia="SimSun" w:cs="Mangal"/>
                <w:b/>
                <w:kern w:val="3"/>
                <w:sz w:val="20"/>
                <w:szCs w:val="20"/>
                <w:lang w:val="en-US" w:eastAsia="zh-CN" w:bidi="hi-IN"/>
              </w:rPr>
              <w:fldChar w:fldCharType="begin">
                <w:ffData>
                  <w:name w:val="Wybór8"/>
                  <w:enabled/>
                  <w:calcOnExit w:val="0"/>
                  <w:checkBox>
                    <w:sizeAuto/>
                    <w:default w:val="0"/>
                  </w:checkBox>
                </w:ffData>
              </w:fldChar>
            </w:r>
            <w:r w:rsidRPr="003439BC">
              <w:rPr>
                <w:rFonts w:eastAsia="SimSun" w:cs="Mangal"/>
                <w:b/>
                <w:kern w:val="3"/>
                <w:sz w:val="20"/>
                <w:szCs w:val="20"/>
                <w:lang w:val="en-US" w:eastAsia="zh-CN" w:bidi="hi-IN"/>
              </w:rPr>
              <w:instrText xml:space="preserve"> FORMCHECKBOX </w:instrText>
            </w:r>
            <w:r w:rsidR="006E3DC8">
              <w:rPr>
                <w:rFonts w:eastAsia="SimSun" w:cs="Mangal"/>
                <w:b/>
                <w:kern w:val="3"/>
                <w:sz w:val="20"/>
                <w:szCs w:val="20"/>
                <w:lang w:val="en-US" w:eastAsia="zh-CN" w:bidi="hi-IN"/>
              </w:rPr>
            </w:r>
            <w:r w:rsidR="006E3DC8">
              <w:rPr>
                <w:rFonts w:eastAsia="SimSun" w:cs="Mangal"/>
                <w:b/>
                <w:kern w:val="3"/>
                <w:sz w:val="20"/>
                <w:szCs w:val="20"/>
                <w:lang w:val="en-US" w:eastAsia="zh-CN" w:bidi="hi-IN"/>
              </w:rPr>
              <w:fldChar w:fldCharType="separate"/>
            </w:r>
            <w:r w:rsidRPr="003439BC">
              <w:rPr>
                <w:rFonts w:eastAsia="SimSun" w:cs="Mangal"/>
                <w:b/>
                <w:kern w:val="3"/>
                <w:sz w:val="20"/>
                <w:szCs w:val="20"/>
                <w:lang w:val="en-US" w:eastAsia="zh-CN" w:bidi="hi-IN"/>
              </w:rPr>
              <w:fldChar w:fldCharType="end"/>
            </w:r>
            <w:r w:rsidRPr="003439BC">
              <w:rPr>
                <w:rFonts w:eastAsia="SimSun" w:cs="Mangal"/>
                <w:b/>
                <w:kern w:val="3"/>
                <w:sz w:val="20"/>
                <w:szCs w:val="20"/>
                <w:lang w:val="en-US" w:eastAsia="zh-CN" w:bidi="hi-IN"/>
              </w:rPr>
              <w:t xml:space="preserve"> </w:t>
            </w:r>
            <w:r>
              <w:rPr>
                <w:rFonts w:eastAsia="SimSun" w:cs="Segoe UI"/>
                <w:kern w:val="3"/>
                <w:sz w:val="20"/>
                <w:szCs w:val="20"/>
                <w:lang w:val="en-US" w:eastAsia="zh-CN" w:bidi="hi-IN"/>
              </w:rPr>
              <w:t>Other</w:t>
            </w:r>
          </w:p>
        </w:tc>
      </w:tr>
      <w:tr w:rsidR="00D14747" w:rsidRPr="00C51870" w14:paraId="30871AE6" w14:textId="77777777" w:rsidTr="00FC6641">
        <w:trPr>
          <w:trHeight w:val="216"/>
        </w:trPr>
        <w:tc>
          <w:tcPr>
            <w:tcW w:w="5000" w:type="pct"/>
            <w:gridSpan w:val="11"/>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DAA209" w14:textId="77777777" w:rsidR="00D14747" w:rsidRPr="00F2190F" w:rsidRDefault="00D14747" w:rsidP="00D14747">
            <w:pPr>
              <w:widowControl w:val="0"/>
              <w:suppressAutoHyphens/>
              <w:autoSpaceDN w:val="0"/>
              <w:spacing w:after="0" w:line="240" w:lineRule="auto"/>
              <w:textAlignment w:val="baseline"/>
              <w:rPr>
                <w:rFonts w:eastAsia="SimSun" w:cs="Mangal"/>
                <w:b/>
                <w:kern w:val="3"/>
                <w:sz w:val="20"/>
                <w:szCs w:val="20"/>
                <w:lang w:val="en-GB" w:eastAsia="zh-CN" w:bidi="hi-IN"/>
              </w:rPr>
            </w:pPr>
            <w:r w:rsidRPr="00F2190F">
              <w:rPr>
                <w:rFonts w:eastAsia="SimSun" w:cs="Mangal"/>
                <w:b/>
                <w:kern w:val="3"/>
                <w:sz w:val="20"/>
                <w:szCs w:val="20"/>
                <w:lang w:val="en-GB" w:eastAsia="zh-CN" w:bidi="hi-IN"/>
              </w:rPr>
              <w:t xml:space="preserve"> </w:t>
            </w:r>
            <w:r w:rsidRPr="00A944BD">
              <w:rPr>
                <w:rFonts w:eastAsia="SimSun" w:cs="Mangal"/>
                <w:b/>
                <w:kern w:val="3"/>
                <w:sz w:val="20"/>
                <w:szCs w:val="20"/>
                <w:lang w:eastAsia="zh-CN" w:bidi="hi-IN"/>
              </w:rPr>
              <w:fldChar w:fldCharType="begin">
                <w:ffData>
                  <w:name w:val="Wybór8"/>
                  <w:enabled/>
                  <w:calcOnExit w:val="0"/>
                  <w:checkBox>
                    <w:sizeAuto/>
                    <w:default w:val="0"/>
                  </w:checkBox>
                </w:ffData>
              </w:fldChar>
            </w:r>
            <w:r w:rsidRPr="00F2190F">
              <w:rPr>
                <w:rFonts w:eastAsia="SimSun" w:cs="Mangal"/>
                <w:b/>
                <w:kern w:val="3"/>
                <w:sz w:val="20"/>
                <w:szCs w:val="20"/>
                <w:lang w:val="en-GB" w:eastAsia="zh-CN" w:bidi="hi-IN"/>
              </w:rPr>
              <w:instrText xml:space="preserve"> FORMCHECKBOX </w:instrText>
            </w:r>
            <w:r w:rsidR="006E3DC8">
              <w:rPr>
                <w:rFonts w:eastAsia="SimSun" w:cs="Mangal"/>
                <w:b/>
                <w:kern w:val="3"/>
                <w:sz w:val="20"/>
                <w:szCs w:val="20"/>
                <w:lang w:eastAsia="zh-CN" w:bidi="hi-IN"/>
              </w:rPr>
            </w:r>
            <w:r w:rsidR="006E3DC8">
              <w:rPr>
                <w:rFonts w:eastAsia="SimSun" w:cs="Mangal"/>
                <w:b/>
                <w:kern w:val="3"/>
                <w:sz w:val="20"/>
                <w:szCs w:val="20"/>
                <w:lang w:eastAsia="zh-CN" w:bidi="hi-IN"/>
              </w:rPr>
              <w:fldChar w:fldCharType="separate"/>
            </w:r>
            <w:r w:rsidRPr="00A944BD">
              <w:rPr>
                <w:rFonts w:eastAsia="SimSun" w:cs="Mangal"/>
                <w:b/>
                <w:kern w:val="3"/>
                <w:sz w:val="20"/>
                <w:szCs w:val="20"/>
                <w:lang w:eastAsia="zh-CN" w:bidi="hi-IN"/>
              </w:rPr>
              <w:fldChar w:fldCharType="end"/>
            </w:r>
            <w:r w:rsidRPr="00F2190F">
              <w:rPr>
                <w:rFonts w:eastAsia="SimSun" w:cs="Mangal"/>
                <w:b/>
                <w:kern w:val="3"/>
                <w:sz w:val="20"/>
                <w:szCs w:val="20"/>
                <w:lang w:val="en-GB" w:eastAsia="zh-CN" w:bidi="hi-IN"/>
              </w:rPr>
              <w:t xml:space="preserve"> </w:t>
            </w:r>
            <w:r w:rsidRPr="003439BC">
              <w:rPr>
                <w:rFonts w:eastAsia="SimSun" w:cs="Mangal"/>
                <w:i/>
                <w:kern w:val="3"/>
                <w:sz w:val="20"/>
                <w:szCs w:val="20"/>
                <w:lang w:val="en-GB" w:eastAsia="zh-CN" w:bidi="hi-IN"/>
              </w:rPr>
              <w:t>We agree to the collection, storage</w:t>
            </w:r>
            <w:r>
              <w:rPr>
                <w:rFonts w:eastAsia="SimSun" w:cs="Mangal"/>
                <w:i/>
                <w:kern w:val="3"/>
                <w:sz w:val="20"/>
                <w:szCs w:val="20"/>
                <w:lang w:val="en-GB" w:eastAsia="zh-CN" w:bidi="hi-IN"/>
              </w:rPr>
              <w:t>, processing, transfer, sharing a</w:t>
            </w:r>
            <w:r w:rsidRPr="003439BC">
              <w:rPr>
                <w:rFonts w:eastAsia="SimSun" w:cs="Mangal"/>
                <w:i/>
                <w:kern w:val="3"/>
                <w:sz w:val="20"/>
                <w:szCs w:val="20"/>
                <w:lang w:val="en-GB" w:eastAsia="zh-CN" w:bidi="hi-IN"/>
              </w:rPr>
              <w:t xml:space="preserve">nd </w:t>
            </w:r>
            <w:r>
              <w:rPr>
                <w:rFonts w:eastAsia="SimSun" w:cs="Mangal"/>
                <w:i/>
                <w:kern w:val="3"/>
                <w:sz w:val="20"/>
                <w:szCs w:val="20"/>
                <w:lang w:val="en-GB" w:eastAsia="zh-CN" w:bidi="hi-IN"/>
              </w:rPr>
              <w:t>using</w:t>
            </w:r>
            <w:r w:rsidRPr="003439BC">
              <w:rPr>
                <w:rFonts w:eastAsia="SimSun" w:cs="Mangal"/>
                <w:i/>
                <w:kern w:val="3"/>
                <w:sz w:val="20"/>
                <w:szCs w:val="20"/>
                <w:lang w:val="en-GB" w:eastAsia="zh-CN" w:bidi="hi-IN"/>
              </w:rPr>
              <w:t xml:space="preserve"> of received data in the pro</w:t>
            </w:r>
            <w:r>
              <w:rPr>
                <w:rFonts w:eastAsia="SimSun" w:cs="Mangal"/>
                <w:i/>
                <w:kern w:val="3"/>
                <w:sz w:val="20"/>
                <w:szCs w:val="20"/>
                <w:lang w:val="en-GB" w:eastAsia="zh-CN" w:bidi="hi-IN"/>
              </w:rPr>
              <w:t>cess of management system certification conducted b</w:t>
            </w:r>
            <w:r w:rsidRPr="003439BC">
              <w:rPr>
                <w:rFonts w:eastAsia="SimSun" w:cs="Mangal"/>
                <w:i/>
                <w:kern w:val="3"/>
                <w:sz w:val="20"/>
                <w:szCs w:val="20"/>
                <w:lang w:val="en-GB" w:eastAsia="zh-CN" w:bidi="hi-IN"/>
              </w:rPr>
              <w:t xml:space="preserve">y ICR </w:t>
            </w:r>
            <w:proofErr w:type="spellStart"/>
            <w:r w:rsidRPr="003439BC">
              <w:rPr>
                <w:rFonts w:eastAsia="SimSun" w:cs="Mangal"/>
                <w:i/>
                <w:kern w:val="3"/>
                <w:sz w:val="20"/>
                <w:szCs w:val="20"/>
                <w:lang w:val="en-GB" w:eastAsia="zh-CN" w:bidi="hi-IN"/>
              </w:rPr>
              <w:t>Polska</w:t>
            </w:r>
            <w:proofErr w:type="spellEnd"/>
            <w:r w:rsidRPr="003439BC">
              <w:rPr>
                <w:rFonts w:eastAsia="SimSun" w:cs="Mangal"/>
                <w:i/>
                <w:kern w:val="3"/>
                <w:sz w:val="20"/>
                <w:szCs w:val="20"/>
                <w:lang w:val="en-GB" w:eastAsia="zh-CN" w:bidi="hi-IN"/>
              </w:rPr>
              <w:t xml:space="preserve"> Sp. </w:t>
            </w:r>
            <w:r>
              <w:rPr>
                <w:rFonts w:eastAsia="SimSun" w:cs="Mangal"/>
                <w:i/>
                <w:kern w:val="3"/>
                <w:sz w:val="20"/>
                <w:szCs w:val="20"/>
                <w:lang w:val="en-GB" w:eastAsia="zh-CN" w:bidi="hi-IN"/>
              </w:rPr>
              <w:t>z</w:t>
            </w:r>
            <w:r w:rsidRPr="003439BC">
              <w:rPr>
                <w:rFonts w:eastAsia="SimSun" w:cs="Mangal"/>
                <w:i/>
                <w:kern w:val="3"/>
                <w:sz w:val="20"/>
                <w:szCs w:val="20"/>
                <w:lang w:val="en-GB" w:eastAsia="zh-CN" w:bidi="hi-IN"/>
              </w:rPr>
              <w:t xml:space="preserve"> o.</w:t>
            </w:r>
            <w:r>
              <w:rPr>
                <w:rFonts w:eastAsia="SimSun" w:cs="Mangal"/>
                <w:i/>
                <w:kern w:val="3"/>
                <w:sz w:val="20"/>
                <w:szCs w:val="20"/>
                <w:lang w:val="en-GB" w:eastAsia="zh-CN" w:bidi="hi-IN"/>
              </w:rPr>
              <w:t xml:space="preserve"> </w:t>
            </w:r>
            <w:r w:rsidRPr="003439BC">
              <w:rPr>
                <w:rFonts w:eastAsia="SimSun" w:cs="Mangal"/>
                <w:i/>
                <w:kern w:val="3"/>
                <w:sz w:val="20"/>
                <w:szCs w:val="20"/>
                <w:lang w:val="en-GB" w:eastAsia="zh-CN" w:bidi="hi-IN"/>
              </w:rPr>
              <w:t xml:space="preserve">o. </w:t>
            </w:r>
            <w:r>
              <w:rPr>
                <w:rFonts w:eastAsia="SimSun" w:cs="Mangal"/>
                <w:i/>
                <w:kern w:val="3"/>
                <w:sz w:val="20"/>
                <w:szCs w:val="20"/>
                <w:lang w:val="en-GB" w:eastAsia="zh-CN" w:bidi="hi-IN"/>
              </w:rPr>
              <w:t>i</w:t>
            </w:r>
            <w:r w:rsidRPr="003439BC">
              <w:rPr>
                <w:rFonts w:eastAsia="SimSun" w:cs="Mangal"/>
                <w:i/>
                <w:kern w:val="3"/>
                <w:sz w:val="20"/>
                <w:szCs w:val="20"/>
                <w:lang w:val="en-GB" w:eastAsia="zh-CN" w:bidi="hi-IN"/>
              </w:rPr>
              <w:t>n accordance with the Personal Data</w:t>
            </w:r>
            <w:r>
              <w:rPr>
                <w:rFonts w:eastAsia="SimSun" w:cs="Mangal"/>
                <w:i/>
                <w:kern w:val="3"/>
                <w:sz w:val="20"/>
                <w:szCs w:val="20"/>
                <w:lang w:val="en-GB" w:eastAsia="zh-CN" w:bidi="hi-IN"/>
              </w:rPr>
              <w:t xml:space="preserve"> Protection Act (Marshal Notice Parliament</w:t>
            </w:r>
            <w:r w:rsidRPr="003439BC">
              <w:rPr>
                <w:rFonts w:eastAsia="SimSun" w:cs="Mangal"/>
                <w:i/>
                <w:kern w:val="3"/>
                <w:sz w:val="20"/>
                <w:szCs w:val="20"/>
                <w:lang w:val="en-GB" w:eastAsia="zh-CN" w:bidi="hi-IN"/>
              </w:rPr>
              <w:t xml:space="preserve"> of the Republic of Poland of 25 November 2015 on the publication of uniform text of the</w:t>
            </w:r>
            <w:r>
              <w:rPr>
                <w:rFonts w:eastAsia="SimSun" w:cs="Mangal"/>
                <w:i/>
                <w:kern w:val="3"/>
                <w:sz w:val="20"/>
                <w:szCs w:val="20"/>
                <w:lang w:val="en-GB" w:eastAsia="zh-CN" w:bidi="hi-IN"/>
              </w:rPr>
              <w:t xml:space="preserve"> Act a</w:t>
            </w:r>
            <w:r w:rsidRPr="003439BC">
              <w:rPr>
                <w:rFonts w:eastAsia="SimSun" w:cs="Mangal"/>
                <w:i/>
                <w:kern w:val="3"/>
                <w:sz w:val="20"/>
                <w:szCs w:val="20"/>
                <w:lang w:val="en-GB" w:eastAsia="zh-CN" w:bidi="hi-IN"/>
              </w:rPr>
              <w:t xml:space="preserve">bout the protection of personal data - Dz. </w:t>
            </w:r>
            <w:r w:rsidRPr="00841085">
              <w:rPr>
                <w:rFonts w:eastAsia="SimSun" w:cs="Mangal"/>
                <w:i/>
                <w:kern w:val="3"/>
                <w:sz w:val="20"/>
                <w:szCs w:val="20"/>
                <w:lang w:val="en-GB" w:eastAsia="zh-CN" w:bidi="hi-IN"/>
              </w:rPr>
              <w:t>U 2015 pos. 2135</w:t>
            </w:r>
          </w:p>
        </w:tc>
      </w:tr>
      <w:tr w:rsidR="00D14747" w:rsidRPr="00B22842" w14:paraId="3B0E7F9D" w14:textId="77777777" w:rsidTr="008671E5">
        <w:trPr>
          <w:trHeight w:val="216"/>
        </w:trPr>
        <w:tc>
          <w:tcPr>
            <w:tcW w:w="5000" w:type="pct"/>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tcMar>
              <w:top w:w="55" w:type="dxa"/>
              <w:left w:w="55" w:type="dxa"/>
              <w:bottom w:w="55" w:type="dxa"/>
              <w:right w:w="55" w:type="dxa"/>
            </w:tcMar>
            <w:vAlign w:val="center"/>
          </w:tcPr>
          <w:p w14:paraId="4A1FA51F" w14:textId="77777777" w:rsidR="00D14747" w:rsidRPr="004A6509" w:rsidRDefault="00D14747" w:rsidP="00D14747">
            <w:pPr>
              <w:widowControl w:val="0"/>
              <w:suppressAutoHyphens/>
              <w:autoSpaceDN w:val="0"/>
              <w:spacing w:after="0" w:line="240" w:lineRule="auto"/>
              <w:textAlignment w:val="baseline"/>
              <w:rPr>
                <w:rFonts w:eastAsia="SimSun" w:cs="Segoe UI"/>
                <w:b/>
                <w:bCs/>
                <w:kern w:val="3"/>
                <w:sz w:val="20"/>
                <w:szCs w:val="20"/>
                <w:lang w:val="en-GB" w:eastAsia="zh-CN" w:bidi="hi-IN"/>
              </w:rPr>
            </w:pPr>
            <w:r w:rsidRPr="004A6509">
              <w:rPr>
                <w:rFonts w:eastAsia="SimSun" w:cs="Segoe UI"/>
                <w:b/>
                <w:bCs/>
                <w:kern w:val="3"/>
                <w:sz w:val="20"/>
                <w:szCs w:val="20"/>
                <w:lang w:val="en-GB" w:eastAsia="zh-CN" w:bidi="hi-IN"/>
              </w:rPr>
              <w:t>XV. PERSON AUTHORIZED BY THE APPLICANT</w:t>
            </w:r>
          </w:p>
        </w:tc>
      </w:tr>
      <w:tr w:rsidR="00D14747" w:rsidRPr="00A944BD" w14:paraId="0D2C9616" w14:textId="77777777" w:rsidTr="00FC6641">
        <w:trPr>
          <w:trHeight w:val="25"/>
        </w:trPr>
        <w:tc>
          <w:tcPr>
            <w:tcW w:w="1854"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426C59" w14:textId="77777777" w:rsidR="00D14747" w:rsidRPr="007059E5" w:rsidRDefault="00D14747" w:rsidP="00D14747">
            <w:pPr>
              <w:widowControl w:val="0"/>
              <w:suppressAutoHyphens/>
              <w:autoSpaceDN w:val="0"/>
              <w:spacing w:after="0" w:line="240" w:lineRule="auto"/>
              <w:jc w:val="center"/>
              <w:textAlignment w:val="baseline"/>
              <w:rPr>
                <w:rFonts w:eastAsia="SimSun" w:cs="Segoe UI"/>
                <w:kern w:val="3"/>
                <w:sz w:val="20"/>
                <w:szCs w:val="20"/>
                <w:lang w:val="en-US" w:eastAsia="zh-CN" w:bidi="hi-IN"/>
              </w:rPr>
            </w:pPr>
            <w:r w:rsidRPr="007059E5">
              <w:rPr>
                <w:rFonts w:eastAsia="SimSun" w:cs="Segoe UI"/>
                <w:kern w:val="3"/>
                <w:sz w:val="20"/>
                <w:szCs w:val="20"/>
                <w:lang w:val="en-US" w:eastAsia="zh-CN" w:bidi="hi-IN"/>
              </w:rPr>
              <w:t>Name and surname</w:t>
            </w:r>
          </w:p>
        </w:tc>
        <w:tc>
          <w:tcPr>
            <w:tcW w:w="3146" w:type="pct"/>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4362A8" w14:textId="77777777" w:rsidR="00D14747" w:rsidRPr="00A944BD" w:rsidRDefault="00D14747" w:rsidP="00D14747">
            <w:pPr>
              <w:suppressAutoHyphens/>
              <w:autoSpaceDN w:val="0"/>
              <w:spacing w:after="0" w:line="240" w:lineRule="auto"/>
              <w:jc w:val="center"/>
              <w:textAlignment w:val="baseline"/>
              <w:rPr>
                <w:rFonts w:eastAsia="SimSun" w:cs="Segoe UI"/>
                <w:i/>
                <w:kern w:val="3"/>
                <w:sz w:val="20"/>
                <w:szCs w:val="20"/>
                <w:lang w:eastAsia="zh-CN" w:bidi="hi-IN"/>
              </w:rPr>
            </w:pPr>
            <w:r w:rsidRPr="000A3D44">
              <w:rPr>
                <w:sz w:val="18"/>
                <w:szCs w:val="18"/>
              </w:rPr>
              <w:fldChar w:fldCharType="begin">
                <w:ffData>
                  <w:name w:val="Tekst9"/>
                  <w:enabled/>
                  <w:calcOnExit w:val="0"/>
                  <w:textInput/>
                </w:ffData>
              </w:fldChar>
            </w:r>
            <w:r w:rsidRPr="000A3D44">
              <w:rPr>
                <w:sz w:val="18"/>
                <w:szCs w:val="18"/>
              </w:rPr>
              <w:instrText xml:space="preserve"> FORMTEXT </w:instrText>
            </w:r>
            <w:r w:rsidRPr="000A3D44">
              <w:rPr>
                <w:sz w:val="18"/>
                <w:szCs w:val="18"/>
              </w:rPr>
            </w:r>
            <w:r w:rsidRPr="000A3D44">
              <w:rPr>
                <w:sz w:val="18"/>
                <w:szCs w:val="18"/>
              </w:rPr>
              <w:fldChar w:fldCharType="separate"/>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sz w:val="18"/>
                <w:szCs w:val="18"/>
              </w:rPr>
              <w:fldChar w:fldCharType="end"/>
            </w:r>
          </w:p>
        </w:tc>
      </w:tr>
      <w:tr w:rsidR="00D14747" w:rsidRPr="00A944BD" w14:paraId="269A7AC3" w14:textId="77777777" w:rsidTr="00FC6641">
        <w:trPr>
          <w:trHeight w:val="25"/>
        </w:trPr>
        <w:tc>
          <w:tcPr>
            <w:tcW w:w="1854"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866F50" w14:textId="77777777" w:rsidR="00D14747" w:rsidRPr="007059E5" w:rsidRDefault="00D14747" w:rsidP="00D14747">
            <w:pPr>
              <w:widowControl w:val="0"/>
              <w:suppressAutoHyphens/>
              <w:autoSpaceDN w:val="0"/>
              <w:spacing w:after="0" w:line="240" w:lineRule="auto"/>
              <w:jc w:val="center"/>
              <w:textAlignment w:val="baseline"/>
              <w:rPr>
                <w:rFonts w:eastAsia="Times New Roman" w:cs="Segoe UI"/>
                <w:kern w:val="3"/>
                <w:sz w:val="20"/>
                <w:szCs w:val="20"/>
                <w:lang w:val="en-US" w:eastAsia="pl-PL" w:bidi="hi-IN"/>
              </w:rPr>
            </w:pPr>
            <w:r w:rsidRPr="007059E5">
              <w:rPr>
                <w:rFonts w:eastAsia="Times New Roman" w:cs="Segoe UI"/>
                <w:kern w:val="3"/>
                <w:sz w:val="20"/>
                <w:szCs w:val="20"/>
                <w:lang w:val="en-US" w:eastAsia="pl-PL" w:bidi="hi-IN"/>
              </w:rPr>
              <w:t>Position/phone/e-mail</w:t>
            </w:r>
          </w:p>
        </w:tc>
        <w:tc>
          <w:tcPr>
            <w:tcW w:w="3146" w:type="pct"/>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68EEB4" w14:textId="77777777" w:rsidR="00D14747" w:rsidRPr="00A944BD" w:rsidRDefault="00D14747" w:rsidP="00D14747">
            <w:pPr>
              <w:suppressAutoHyphens/>
              <w:autoSpaceDN w:val="0"/>
              <w:spacing w:after="0" w:line="240" w:lineRule="auto"/>
              <w:jc w:val="center"/>
              <w:textAlignment w:val="baseline"/>
              <w:rPr>
                <w:rFonts w:eastAsia="SimSun" w:cs="Mangal"/>
                <w:i/>
                <w:kern w:val="3"/>
                <w:sz w:val="20"/>
                <w:szCs w:val="20"/>
                <w:lang w:eastAsia="zh-CN" w:bidi="hi-IN"/>
              </w:rPr>
            </w:pPr>
            <w:r w:rsidRPr="000A3D44">
              <w:rPr>
                <w:sz w:val="18"/>
                <w:szCs w:val="18"/>
              </w:rPr>
              <w:fldChar w:fldCharType="begin">
                <w:ffData>
                  <w:name w:val="Tekst9"/>
                  <w:enabled/>
                  <w:calcOnExit w:val="0"/>
                  <w:textInput/>
                </w:ffData>
              </w:fldChar>
            </w:r>
            <w:r w:rsidRPr="000A3D44">
              <w:rPr>
                <w:sz w:val="18"/>
                <w:szCs w:val="18"/>
              </w:rPr>
              <w:instrText xml:space="preserve"> FORMTEXT </w:instrText>
            </w:r>
            <w:r w:rsidRPr="000A3D44">
              <w:rPr>
                <w:sz w:val="18"/>
                <w:szCs w:val="18"/>
              </w:rPr>
            </w:r>
            <w:r w:rsidRPr="000A3D44">
              <w:rPr>
                <w:sz w:val="18"/>
                <w:szCs w:val="18"/>
              </w:rPr>
              <w:fldChar w:fldCharType="separate"/>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sz w:val="18"/>
                <w:szCs w:val="18"/>
              </w:rPr>
              <w:fldChar w:fldCharType="end"/>
            </w:r>
          </w:p>
        </w:tc>
      </w:tr>
      <w:tr w:rsidR="00D14747" w:rsidRPr="00A944BD" w14:paraId="70CA3E1A" w14:textId="77777777" w:rsidTr="00FC6641">
        <w:trPr>
          <w:trHeight w:val="17"/>
        </w:trPr>
        <w:tc>
          <w:tcPr>
            <w:tcW w:w="1854" w:type="pct"/>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F644FB4" w14:textId="77777777" w:rsidR="00D14747" w:rsidRPr="007059E5" w:rsidRDefault="00D14747" w:rsidP="00D14747">
            <w:pPr>
              <w:widowControl w:val="0"/>
              <w:suppressAutoHyphens/>
              <w:autoSpaceDN w:val="0"/>
              <w:spacing w:after="0" w:line="240" w:lineRule="auto"/>
              <w:jc w:val="center"/>
              <w:textAlignment w:val="baseline"/>
              <w:rPr>
                <w:rFonts w:eastAsia="SimSun" w:cs="Segoe UI"/>
                <w:kern w:val="3"/>
                <w:sz w:val="20"/>
                <w:szCs w:val="20"/>
                <w:lang w:val="en-US" w:eastAsia="zh-CN" w:bidi="hi-IN"/>
              </w:rPr>
            </w:pPr>
            <w:r w:rsidRPr="007059E5">
              <w:rPr>
                <w:rFonts w:eastAsia="SimSun" w:cs="Segoe UI"/>
                <w:kern w:val="3"/>
                <w:sz w:val="20"/>
                <w:szCs w:val="20"/>
                <w:lang w:val="en-US" w:eastAsia="zh-CN" w:bidi="hi-IN"/>
              </w:rPr>
              <w:t>Date and signature</w:t>
            </w:r>
          </w:p>
        </w:tc>
        <w:tc>
          <w:tcPr>
            <w:tcW w:w="3146" w:type="pct"/>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525D19" w14:textId="77777777" w:rsidR="00D14747" w:rsidRPr="00A944BD" w:rsidRDefault="00D14747" w:rsidP="00D14747">
            <w:pPr>
              <w:suppressAutoHyphens/>
              <w:autoSpaceDN w:val="0"/>
              <w:spacing w:after="0" w:line="240" w:lineRule="auto"/>
              <w:jc w:val="center"/>
              <w:textAlignment w:val="baseline"/>
              <w:rPr>
                <w:rFonts w:eastAsia="SimSun" w:cs="Mangal"/>
                <w:i/>
                <w:kern w:val="3"/>
                <w:sz w:val="20"/>
                <w:szCs w:val="20"/>
                <w:lang w:eastAsia="zh-CN" w:bidi="hi-IN"/>
              </w:rPr>
            </w:pPr>
            <w:r w:rsidRPr="000A3D44">
              <w:rPr>
                <w:sz w:val="18"/>
                <w:szCs w:val="18"/>
              </w:rPr>
              <w:fldChar w:fldCharType="begin">
                <w:ffData>
                  <w:name w:val="Tekst9"/>
                  <w:enabled/>
                  <w:calcOnExit w:val="0"/>
                  <w:textInput/>
                </w:ffData>
              </w:fldChar>
            </w:r>
            <w:r w:rsidRPr="000A3D44">
              <w:rPr>
                <w:sz w:val="18"/>
                <w:szCs w:val="18"/>
              </w:rPr>
              <w:instrText xml:space="preserve"> FORMTEXT </w:instrText>
            </w:r>
            <w:r w:rsidRPr="000A3D44">
              <w:rPr>
                <w:sz w:val="18"/>
                <w:szCs w:val="18"/>
              </w:rPr>
            </w:r>
            <w:r w:rsidRPr="000A3D44">
              <w:rPr>
                <w:sz w:val="18"/>
                <w:szCs w:val="18"/>
              </w:rPr>
              <w:fldChar w:fldCharType="separate"/>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noProof/>
                <w:sz w:val="18"/>
                <w:szCs w:val="18"/>
              </w:rPr>
              <w:t> </w:t>
            </w:r>
            <w:r w:rsidRPr="000A3D44">
              <w:rPr>
                <w:sz w:val="18"/>
                <w:szCs w:val="18"/>
              </w:rPr>
              <w:fldChar w:fldCharType="end"/>
            </w:r>
          </w:p>
        </w:tc>
      </w:tr>
    </w:tbl>
    <w:p w14:paraId="19BD6A3A" w14:textId="77777777" w:rsidR="00BC2C30" w:rsidRPr="00A944BD" w:rsidRDefault="00BC2C30" w:rsidP="00BC2C30">
      <w:pPr>
        <w:widowControl w:val="0"/>
        <w:suppressAutoHyphens/>
        <w:autoSpaceDN w:val="0"/>
        <w:spacing w:after="0" w:line="240" w:lineRule="auto"/>
        <w:textAlignment w:val="baseline"/>
        <w:rPr>
          <w:rFonts w:eastAsia="SimSun" w:cs="Segoe UI"/>
          <w:kern w:val="3"/>
          <w:sz w:val="20"/>
          <w:szCs w:val="20"/>
          <w:lang w:eastAsia="zh-CN" w:bidi="hi-IN"/>
        </w:rPr>
      </w:pPr>
    </w:p>
    <w:p w14:paraId="12A0F370" w14:textId="77777777" w:rsidR="000250E4" w:rsidRPr="00A944BD" w:rsidRDefault="000250E4" w:rsidP="00BC2C30">
      <w:pPr>
        <w:widowControl w:val="0"/>
        <w:suppressAutoHyphens/>
        <w:autoSpaceDN w:val="0"/>
        <w:spacing w:after="0" w:line="240" w:lineRule="auto"/>
        <w:textAlignment w:val="baseline"/>
        <w:rPr>
          <w:rFonts w:eastAsia="SimSun" w:cs="Segoe UI"/>
          <w:kern w:val="3"/>
          <w:sz w:val="20"/>
          <w:szCs w:val="20"/>
          <w:lang w:eastAsia="zh-CN" w:bidi="hi-IN"/>
        </w:rPr>
      </w:pPr>
    </w:p>
    <w:sectPr w:rsidR="000250E4" w:rsidRPr="00A944BD" w:rsidSect="00AE692F">
      <w:headerReference w:type="even" r:id="rId8"/>
      <w:headerReference w:type="default" r:id="rId9"/>
      <w:headerReference w:type="first" r:id="rId10"/>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B441" w14:textId="77777777" w:rsidR="006E3DC8" w:rsidRDefault="006E3DC8" w:rsidP="00F57339">
      <w:pPr>
        <w:spacing w:after="0" w:line="240" w:lineRule="auto"/>
      </w:pPr>
      <w:r>
        <w:separator/>
      </w:r>
    </w:p>
  </w:endnote>
  <w:endnote w:type="continuationSeparator" w:id="0">
    <w:p w14:paraId="06887985" w14:textId="77777777" w:rsidR="006E3DC8" w:rsidRDefault="006E3DC8" w:rsidP="00F5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8070000" w:usb2="00000010" w:usb3="00000000" w:csb0="00020002"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D36F" w14:textId="77777777" w:rsidR="006E3DC8" w:rsidRDefault="006E3DC8" w:rsidP="00F57339">
      <w:pPr>
        <w:spacing w:after="0" w:line="240" w:lineRule="auto"/>
      </w:pPr>
      <w:r>
        <w:separator/>
      </w:r>
    </w:p>
  </w:footnote>
  <w:footnote w:type="continuationSeparator" w:id="0">
    <w:p w14:paraId="1DC7F112" w14:textId="77777777" w:rsidR="006E3DC8" w:rsidRDefault="006E3DC8" w:rsidP="00F5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68CE" w14:textId="77777777" w:rsidR="00C77C2C" w:rsidRDefault="006E3DC8">
    <w:pPr>
      <w:pStyle w:val="Nagwek"/>
    </w:pPr>
    <w:r>
      <w:rPr>
        <w:noProof/>
        <w:lang w:eastAsia="pl-PL"/>
      </w:rPr>
      <w:pict w14:anchorId="152EB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329" o:spid="_x0000_s2050" type="#_x0000_t75" style="position:absolute;margin-left:0;margin-top:0;width:418.5pt;height:205.5pt;z-index:-251656192;mso-position-horizontal:center;mso-position-horizontal-relative:margin;mso-position-vertical:center;mso-position-vertical-relative:margin" o:allowincell="f">
          <v:imagedata r:id="rId1" o:title="ICR tex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7" w:type="dxa"/>
      <w:tblInd w:w="30" w:type="dxa"/>
      <w:tblLayout w:type="fixed"/>
      <w:tblCellMar>
        <w:left w:w="10" w:type="dxa"/>
        <w:right w:w="10" w:type="dxa"/>
      </w:tblCellMar>
      <w:tblLook w:val="04A0" w:firstRow="1" w:lastRow="0" w:firstColumn="1" w:lastColumn="0" w:noHBand="0" w:noVBand="1"/>
    </w:tblPr>
    <w:tblGrid>
      <w:gridCol w:w="1241"/>
      <w:gridCol w:w="6379"/>
      <w:gridCol w:w="1417"/>
    </w:tblGrid>
    <w:tr w:rsidR="00C77C2C" w:rsidRPr="00FC2948" w14:paraId="56DA09AD" w14:textId="77777777" w:rsidTr="00837057">
      <w:trPr>
        <w:cantSplit/>
        <w:trHeight w:val="693"/>
      </w:trPr>
      <w:tc>
        <w:tcPr>
          <w:tcW w:w="1241" w:type="dxa"/>
          <w:vMerge w:val="restart"/>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0DA56C29" w14:textId="77777777" w:rsidR="00C77C2C" w:rsidRPr="00A77FE0" w:rsidRDefault="00C77C2C" w:rsidP="00F57339">
          <w:pPr>
            <w:suppressAutoHyphens/>
            <w:autoSpaceDN w:val="0"/>
            <w:spacing w:after="60" w:line="240" w:lineRule="auto"/>
            <w:jc w:val="center"/>
            <w:textAlignment w:val="baseline"/>
            <w:rPr>
              <w:rFonts w:ascii="Times New Roman" w:eastAsia="Times New Roman" w:hAnsi="Times New Roman" w:cs="Times New Roman"/>
              <w:kern w:val="3"/>
              <w:sz w:val="24"/>
              <w:szCs w:val="20"/>
              <w:lang w:val="en-US" w:eastAsia="zh-CN"/>
            </w:rPr>
          </w:pPr>
          <w:r w:rsidRPr="00A77FE0">
            <w:rPr>
              <w:rFonts w:ascii="Times New Roman" w:eastAsia="Times New Roman" w:hAnsi="Times New Roman" w:cs="Times New Roman"/>
              <w:noProof/>
              <w:kern w:val="3"/>
              <w:sz w:val="24"/>
              <w:szCs w:val="20"/>
              <w:lang w:eastAsia="pl-PL"/>
            </w:rPr>
            <w:drawing>
              <wp:anchor distT="0" distB="0" distL="114300" distR="114300" simplePos="0" relativeHeight="251658240" behindDoc="0" locked="0" layoutInCell="1" allowOverlap="1" wp14:anchorId="3BCDC7C4" wp14:editId="60758D2F">
                <wp:simplePos x="0" y="0"/>
                <wp:positionH relativeFrom="column">
                  <wp:posOffset>27305</wp:posOffset>
                </wp:positionH>
                <wp:positionV relativeFrom="paragraph">
                  <wp:posOffset>-13970</wp:posOffset>
                </wp:positionV>
                <wp:extent cx="767080" cy="69532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R logo.png"/>
                        <pic:cNvPicPr/>
                      </pic:nvPicPr>
                      <pic:blipFill>
                        <a:blip r:embed="rId1">
                          <a:extLst>
                            <a:ext uri="{28A0092B-C50C-407E-A947-70E740481C1C}">
                              <a14:useLocalDpi xmlns:a14="http://schemas.microsoft.com/office/drawing/2010/main" val="0"/>
                            </a:ext>
                          </a:extLst>
                        </a:blip>
                        <a:stretch>
                          <a:fillRect/>
                        </a:stretch>
                      </pic:blipFill>
                      <pic:spPr>
                        <a:xfrm>
                          <a:off x="0" y="0"/>
                          <a:ext cx="767080" cy="695325"/>
                        </a:xfrm>
                        <a:prstGeom prst="rect">
                          <a:avLst/>
                        </a:prstGeom>
                      </pic:spPr>
                    </pic:pic>
                  </a:graphicData>
                </a:graphic>
                <wp14:sizeRelH relativeFrom="page">
                  <wp14:pctWidth>0</wp14:pctWidth>
                </wp14:sizeRelH>
                <wp14:sizeRelV relativeFrom="page">
                  <wp14:pctHeight>0</wp14:pctHeight>
                </wp14:sizeRelV>
              </wp:anchor>
            </w:drawing>
          </w:r>
          <w:r w:rsidRPr="00A77FE0">
            <w:rPr>
              <w:rFonts w:ascii="Times New Roman" w:eastAsia="Times New Roman" w:hAnsi="Times New Roman" w:cs="Times New Roman"/>
              <w:kern w:val="3"/>
              <w:sz w:val="24"/>
              <w:szCs w:val="20"/>
              <w:lang w:val="en-US" w:eastAsia="zh-CN"/>
            </w:rPr>
            <w:t xml:space="preserve">  </w:t>
          </w:r>
        </w:p>
      </w:tc>
      <w:tc>
        <w:tcPr>
          <w:tcW w:w="6379" w:type="dxa"/>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1E330A2F" w14:textId="77777777" w:rsidR="00C77C2C" w:rsidRPr="00760F6A" w:rsidRDefault="00C77C2C" w:rsidP="00076E17">
          <w:pPr>
            <w:spacing w:after="0" w:line="240" w:lineRule="auto"/>
            <w:jc w:val="center"/>
            <w:rPr>
              <w:rFonts w:cstheme="minorHAnsi"/>
              <w:sz w:val="32"/>
              <w:szCs w:val="32"/>
            </w:rPr>
          </w:pPr>
          <w:r w:rsidRPr="00760F6A">
            <w:rPr>
              <w:rFonts w:eastAsia="Arial" w:cstheme="minorHAnsi"/>
              <w:b/>
              <w:kern w:val="3"/>
              <w:sz w:val="32"/>
              <w:szCs w:val="32"/>
              <w:lang w:eastAsia="zh-CN"/>
            </w:rPr>
            <w:t>ICR Polska Sp. z o.o.</w:t>
          </w:r>
          <w:r w:rsidRPr="00760F6A">
            <w:rPr>
              <w:rFonts w:cstheme="minorHAnsi"/>
              <w:sz w:val="32"/>
              <w:szCs w:val="32"/>
            </w:rPr>
            <w:t xml:space="preserve"> </w:t>
          </w:r>
        </w:p>
        <w:p w14:paraId="271A63C6" w14:textId="77777777" w:rsidR="00C77C2C" w:rsidRPr="00760F6A" w:rsidRDefault="00C77C2C" w:rsidP="008663DE">
          <w:pPr>
            <w:spacing w:after="0" w:line="240" w:lineRule="auto"/>
            <w:jc w:val="center"/>
            <w:rPr>
              <w:rFonts w:cstheme="minorHAnsi"/>
              <w:sz w:val="20"/>
              <w:szCs w:val="24"/>
            </w:rPr>
          </w:pPr>
          <w:r w:rsidRPr="00760F6A">
            <w:rPr>
              <w:rFonts w:cstheme="minorHAnsi"/>
              <w:sz w:val="20"/>
              <w:szCs w:val="24"/>
            </w:rPr>
            <w:t xml:space="preserve">Plac Przymierza 6, 00-697 </w:t>
          </w:r>
          <w:r>
            <w:rPr>
              <w:rFonts w:cstheme="minorHAnsi"/>
              <w:sz w:val="20"/>
              <w:szCs w:val="24"/>
            </w:rPr>
            <w:t>Warszawa</w:t>
          </w:r>
        </w:p>
        <w:p w14:paraId="3A726D56" w14:textId="77777777" w:rsidR="00C77C2C" w:rsidRPr="00760F6A" w:rsidRDefault="00C77C2C" w:rsidP="00D00771">
          <w:pPr>
            <w:spacing w:after="0" w:line="240" w:lineRule="auto"/>
            <w:jc w:val="center"/>
            <w:rPr>
              <w:rFonts w:cstheme="minorHAnsi"/>
              <w:b/>
              <w:sz w:val="24"/>
              <w:szCs w:val="24"/>
            </w:rPr>
          </w:pPr>
          <w:r w:rsidRPr="00760F6A">
            <w:rPr>
              <w:rFonts w:cstheme="minorHAnsi"/>
              <w:sz w:val="20"/>
              <w:szCs w:val="24"/>
            </w:rPr>
            <w:t xml:space="preserve">Tel. (22) 115-70-62, </w:t>
          </w:r>
          <w:hyperlink r:id="rId2" w:history="1">
            <w:r w:rsidRPr="00760F6A">
              <w:rPr>
                <w:rStyle w:val="Hipercze"/>
                <w:rFonts w:cstheme="minorHAnsi"/>
                <w:color w:val="auto"/>
                <w:sz w:val="20"/>
                <w:szCs w:val="24"/>
                <w:u w:val="none"/>
              </w:rPr>
              <w:t>icrpolska@icrqa.com</w:t>
            </w:r>
          </w:hyperlink>
          <w:r w:rsidRPr="00760F6A">
            <w:rPr>
              <w:rFonts w:cstheme="minorHAnsi"/>
              <w:sz w:val="20"/>
              <w:szCs w:val="24"/>
            </w:rPr>
            <w:t xml:space="preserve">, </w:t>
          </w:r>
          <w:hyperlink r:id="rId3" w:history="1">
            <w:r w:rsidRPr="00760F6A">
              <w:rPr>
                <w:rStyle w:val="Hipercze"/>
                <w:rFonts w:cstheme="minorHAnsi"/>
                <w:color w:val="auto"/>
                <w:sz w:val="20"/>
                <w:szCs w:val="24"/>
              </w:rPr>
              <w:t>www.icrpolska.com</w:t>
            </w:r>
          </w:hyperlink>
        </w:p>
      </w:tc>
      <w:tc>
        <w:tcPr>
          <w:tcW w:w="141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2D93DE1" w14:textId="77777777" w:rsidR="00C77C2C" w:rsidRPr="00A77FE0" w:rsidRDefault="00C77C2C" w:rsidP="00F57339">
          <w:pPr>
            <w:suppressAutoHyphens/>
            <w:autoSpaceDN w:val="0"/>
            <w:spacing w:after="0" w:line="240" w:lineRule="auto"/>
            <w:textAlignment w:val="baseline"/>
            <w:rPr>
              <w:rFonts w:eastAsia="Arial" w:cstheme="minorHAnsi"/>
              <w:kern w:val="3"/>
              <w:sz w:val="20"/>
              <w:szCs w:val="20"/>
              <w:lang w:val="en-US" w:eastAsia="zh-CN"/>
            </w:rPr>
          </w:pPr>
          <w:r w:rsidRPr="00760F6A">
            <w:rPr>
              <w:rFonts w:eastAsia="Arial" w:cstheme="minorHAnsi"/>
              <w:kern w:val="3"/>
              <w:sz w:val="20"/>
              <w:szCs w:val="20"/>
              <w:lang w:eastAsia="zh-CN"/>
            </w:rPr>
            <w:t xml:space="preserve">  </w:t>
          </w:r>
          <w:r w:rsidRPr="00A77FE0">
            <w:rPr>
              <w:rFonts w:eastAsia="Arial" w:cstheme="minorHAnsi"/>
              <w:kern w:val="3"/>
              <w:sz w:val="20"/>
              <w:szCs w:val="20"/>
              <w:lang w:val="en-US" w:eastAsia="zh-CN"/>
            </w:rPr>
            <w:t>Edition date</w:t>
          </w:r>
        </w:p>
        <w:p w14:paraId="7327BF12" w14:textId="77777777" w:rsidR="00C77C2C" w:rsidRPr="00A77FE0" w:rsidRDefault="00C77C2C" w:rsidP="00F57339">
          <w:pPr>
            <w:suppressAutoHyphens/>
            <w:autoSpaceDN w:val="0"/>
            <w:spacing w:after="0" w:line="240" w:lineRule="auto"/>
            <w:textAlignment w:val="baseline"/>
            <w:rPr>
              <w:rFonts w:eastAsia="Arial" w:cstheme="minorHAnsi"/>
              <w:kern w:val="3"/>
              <w:sz w:val="20"/>
              <w:szCs w:val="20"/>
              <w:lang w:val="en-US" w:eastAsia="zh-CN"/>
            </w:rPr>
          </w:pPr>
          <w:r>
            <w:rPr>
              <w:rFonts w:eastAsia="Arial" w:cstheme="minorHAnsi"/>
              <w:kern w:val="3"/>
              <w:sz w:val="20"/>
              <w:szCs w:val="20"/>
              <w:lang w:val="en-US" w:eastAsia="zh-CN"/>
            </w:rPr>
            <w:t xml:space="preserve">  01</w:t>
          </w:r>
          <w:r w:rsidRPr="00A77FE0">
            <w:rPr>
              <w:rFonts w:eastAsia="Arial" w:cstheme="minorHAnsi"/>
              <w:kern w:val="3"/>
              <w:sz w:val="20"/>
              <w:szCs w:val="20"/>
              <w:lang w:val="en-US" w:eastAsia="zh-CN"/>
            </w:rPr>
            <w:t>.</w:t>
          </w:r>
          <w:r>
            <w:rPr>
              <w:rFonts w:eastAsia="Arial" w:cstheme="minorHAnsi"/>
              <w:kern w:val="3"/>
              <w:sz w:val="20"/>
              <w:szCs w:val="20"/>
              <w:lang w:val="en-US" w:eastAsia="zh-CN"/>
            </w:rPr>
            <w:t>07</w:t>
          </w:r>
          <w:r w:rsidRPr="00A77FE0">
            <w:rPr>
              <w:rFonts w:eastAsia="Arial" w:cstheme="minorHAnsi"/>
              <w:kern w:val="3"/>
              <w:sz w:val="20"/>
              <w:szCs w:val="20"/>
              <w:lang w:val="en-US" w:eastAsia="zh-CN"/>
            </w:rPr>
            <w:t>.201</w:t>
          </w:r>
          <w:r>
            <w:rPr>
              <w:rFonts w:eastAsia="Arial" w:cstheme="minorHAnsi"/>
              <w:kern w:val="3"/>
              <w:sz w:val="20"/>
              <w:szCs w:val="20"/>
              <w:lang w:val="en-US" w:eastAsia="zh-CN"/>
            </w:rPr>
            <w:t>9</w:t>
          </w:r>
          <w:r w:rsidRPr="00A77FE0">
            <w:rPr>
              <w:rFonts w:eastAsia="Arial" w:cstheme="minorHAnsi"/>
              <w:kern w:val="3"/>
              <w:sz w:val="20"/>
              <w:szCs w:val="20"/>
              <w:lang w:val="en-US" w:eastAsia="zh-CN"/>
            </w:rPr>
            <w:t xml:space="preserve">r. </w:t>
          </w:r>
        </w:p>
      </w:tc>
    </w:tr>
    <w:tr w:rsidR="00C77C2C" w:rsidRPr="00FC2948" w14:paraId="0950AED1" w14:textId="77777777" w:rsidTr="003B77F3">
      <w:trPr>
        <w:cantSplit/>
        <w:trHeight w:val="305"/>
      </w:trPr>
      <w:tc>
        <w:tcPr>
          <w:tcW w:w="1241" w:type="dxa"/>
          <w:vMerge/>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05B220AC" w14:textId="77777777" w:rsidR="00C77C2C" w:rsidRPr="00A77FE0" w:rsidRDefault="00C77C2C" w:rsidP="00F57339">
          <w:pPr>
            <w:spacing w:after="60" w:line="240" w:lineRule="auto"/>
            <w:rPr>
              <w:rFonts w:ascii="Arial" w:eastAsia="Times New Roman" w:hAnsi="Arial" w:cs="Times New Roman"/>
              <w:szCs w:val="20"/>
              <w:lang w:val="en-US" w:eastAsia="pl-PL"/>
            </w:rPr>
          </w:pPr>
        </w:p>
      </w:tc>
      <w:tc>
        <w:tcPr>
          <w:tcW w:w="6379" w:type="dxa"/>
          <w:vMerge w:val="restart"/>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1D9C0C67" w14:textId="77777777" w:rsidR="00C77C2C" w:rsidRPr="00A77FE0" w:rsidRDefault="00C77C2C" w:rsidP="008663DE">
          <w:pPr>
            <w:suppressAutoHyphens/>
            <w:autoSpaceDN w:val="0"/>
            <w:spacing w:after="0" w:line="240" w:lineRule="auto"/>
            <w:jc w:val="center"/>
            <w:textAlignment w:val="baseline"/>
            <w:rPr>
              <w:rFonts w:eastAsia="Arial" w:cstheme="minorHAnsi"/>
              <w:b/>
              <w:kern w:val="3"/>
              <w:lang w:val="en-US" w:eastAsia="zh-CN"/>
            </w:rPr>
          </w:pPr>
          <w:r w:rsidRPr="00A77FE0">
            <w:rPr>
              <w:rFonts w:eastAsia="Arial" w:cstheme="minorHAnsi"/>
              <w:b/>
              <w:kern w:val="3"/>
              <w:lang w:val="en-US" w:eastAsia="zh-CN"/>
            </w:rPr>
            <w:t>APPLICATION FOR MANAGEMENT SYSTEM CERTIFICATION PROCESS</w:t>
          </w:r>
        </w:p>
      </w:tc>
      <w:tc>
        <w:tcPr>
          <w:tcW w:w="141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06947B73" w14:textId="77777777" w:rsidR="00C77C2C" w:rsidRPr="00A77FE0" w:rsidRDefault="00C77C2C" w:rsidP="00F57339">
          <w:pPr>
            <w:suppressAutoHyphens/>
            <w:autoSpaceDN w:val="0"/>
            <w:spacing w:after="0" w:line="240" w:lineRule="auto"/>
            <w:textAlignment w:val="baseline"/>
            <w:rPr>
              <w:rFonts w:eastAsia="Times New Roman" w:cstheme="minorHAnsi"/>
              <w:kern w:val="3"/>
              <w:sz w:val="20"/>
              <w:szCs w:val="20"/>
              <w:lang w:val="en-US" w:eastAsia="zh-CN"/>
            </w:rPr>
          </w:pPr>
          <w:r w:rsidRPr="00A77FE0">
            <w:rPr>
              <w:rFonts w:eastAsia="Arial" w:cstheme="minorHAnsi"/>
              <w:kern w:val="3"/>
              <w:sz w:val="20"/>
              <w:szCs w:val="20"/>
              <w:lang w:val="en-US" w:eastAsia="zh-CN"/>
            </w:rPr>
            <w:t xml:space="preserve">  Edition no. </w:t>
          </w:r>
          <w:r>
            <w:rPr>
              <w:rFonts w:eastAsia="Arial" w:cstheme="minorHAnsi"/>
              <w:kern w:val="3"/>
              <w:sz w:val="20"/>
              <w:szCs w:val="20"/>
              <w:lang w:val="en-US" w:eastAsia="zh-CN"/>
            </w:rPr>
            <w:t>8</w:t>
          </w:r>
        </w:p>
      </w:tc>
    </w:tr>
    <w:tr w:rsidR="00C77C2C" w:rsidRPr="00FC2948" w14:paraId="6451550D" w14:textId="77777777" w:rsidTr="003B77F3">
      <w:trPr>
        <w:cantSplit/>
        <w:trHeight w:val="122"/>
      </w:trPr>
      <w:tc>
        <w:tcPr>
          <w:tcW w:w="1241" w:type="dxa"/>
          <w:vMerge/>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774F38B3" w14:textId="77777777" w:rsidR="00C77C2C" w:rsidRPr="00A77FE0" w:rsidRDefault="00C77C2C" w:rsidP="00F57339">
          <w:pPr>
            <w:spacing w:after="60" w:line="240" w:lineRule="auto"/>
            <w:rPr>
              <w:rFonts w:ascii="Arial" w:eastAsia="Times New Roman" w:hAnsi="Arial" w:cs="Times New Roman"/>
              <w:szCs w:val="20"/>
              <w:lang w:val="en-US" w:eastAsia="pl-PL"/>
            </w:rPr>
          </w:pPr>
        </w:p>
      </w:tc>
      <w:tc>
        <w:tcPr>
          <w:tcW w:w="6379" w:type="dxa"/>
          <w:vMerge/>
          <w:tcBorders>
            <w:top w:val="single" w:sz="4" w:space="0" w:color="000001"/>
            <w:left w:val="single" w:sz="4" w:space="0" w:color="000001"/>
            <w:bottom w:val="single" w:sz="4" w:space="0" w:color="000001"/>
          </w:tcBorders>
          <w:tcMar>
            <w:top w:w="0" w:type="dxa"/>
            <w:left w:w="0" w:type="dxa"/>
            <w:bottom w:w="0" w:type="dxa"/>
            <w:right w:w="0" w:type="dxa"/>
          </w:tcMar>
          <w:vAlign w:val="center"/>
        </w:tcPr>
        <w:p w14:paraId="353F34BF" w14:textId="77777777" w:rsidR="00C77C2C" w:rsidRPr="00A77FE0" w:rsidRDefault="00C77C2C" w:rsidP="00F57339">
          <w:pPr>
            <w:spacing w:after="60" w:line="240" w:lineRule="auto"/>
            <w:rPr>
              <w:rFonts w:eastAsia="Times New Roman" w:cstheme="minorHAnsi"/>
              <w:szCs w:val="20"/>
              <w:lang w:val="en-US" w:eastAsia="pl-PL"/>
            </w:rPr>
          </w:pPr>
        </w:p>
      </w:tc>
      <w:tc>
        <w:tcPr>
          <w:tcW w:w="141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14:paraId="54D757D4" w14:textId="77777777" w:rsidR="00C77C2C" w:rsidRPr="00A77FE0" w:rsidRDefault="00C77C2C" w:rsidP="000E7801">
          <w:pPr>
            <w:suppressAutoHyphens/>
            <w:autoSpaceDN w:val="0"/>
            <w:spacing w:after="0" w:line="240" w:lineRule="auto"/>
            <w:textAlignment w:val="baseline"/>
            <w:rPr>
              <w:rFonts w:eastAsia="Times New Roman" w:cstheme="minorHAnsi"/>
              <w:kern w:val="3"/>
              <w:sz w:val="20"/>
              <w:szCs w:val="20"/>
              <w:lang w:val="en-US" w:eastAsia="zh-CN"/>
            </w:rPr>
          </w:pPr>
          <w:r w:rsidRPr="00A77FE0">
            <w:rPr>
              <w:rFonts w:eastAsia="Arial" w:cstheme="minorHAnsi"/>
              <w:kern w:val="3"/>
              <w:sz w:val="20"/>
              <w:szCs w:val="20"/>
              <w:lang w:val="en-US" w:eastAsia="zh-CN"/>
            </w:rPr>
            <w:t xml:space="preserve">  Page </w:t>
          </w:r>
          <w:r w:rsidRPr="00A77FE0">
            <w:rPr>
              <w:rFonts w:eastAsia="Arial" w:cstheme="minorHAnsi"/>
              <w:kern w:val="3"/>
              <w:sz w:val="20"/>
              <w:szCs w:val="20"/>
              <w:shd w:val="clear" w:color="auto" w:fill="FFFFFF"/>
              <w:lang w:val="en-US" w:eastAsia="zh-CN"/>
            </w:rPr>
            <w:fldChar w:fldCharType="begin"/>
          </w:r>
          <w:r w:rsidRPr="00A77FE0">
            <w:rPr>
              <w:rFonts w:eastAsia="Arial" w:cstheme="minorHAnsi"/>
              <w:kern w:val="3"/>
              <w:sz w:val="20"/>
              <w:szCs w:val="20"/>
              <w:shd w:val="clear" w:color="auto" w:fill="FFFFFF"/>
              <w:lang w:val="en-US" w:eastAsia="zh-CN"/>
            </w:rPr>
            <w:instrText xml:space="preserve"> PAGE </w:instrText>
          </w:r>
          <w:r w:rsidRPr="00A77FE0">
            <w:rPr>
              <w:rFonts w:eastAsia="Arial" w:cstheme="minorHAnsi"/>
              <w:kern w:val="3"/>
              <w:sz w:val="20"/>
              <w:szCs w:val="20"/>
              <w:shd w:val="clear" w:color="auto" w:fill="FFFFFF"/>
              <w:lang w:val="en-US" w:eastAsia="zh-CN"/>
            </w:rPr>
            <w:fldChar w:fldCharType="separate"/>
          </w:r>
          <w:r>
            <w:rPr>
              <w:rFonts w:eastAsia="Arial" w:cstheme="minorHAnsi"/>
              <w:noProof/>
              <w:kern w:val="3"/>
              <w:sz w:val="20"/>
              <w:szCs w:val="20"/>
              <w:shd w:val="clear" w:color="auto" w:fill="FFFFFF"/>
              <w:lang w:val="en-US" w:eastAsia="zh-CN"/>
            </w:rPr>
            <w:t>6</w:t>
          </w:r>
          <w:r w:rsidRPr="00A77FE0">
            <w:rPr>
              <w:rFonts w:eastAsia="Arial" w:cstheme="minorHAnsi"/>
              <w:kern w:val="3"/>
              <w:sz w:val="20"/>
              <w:szCs w:val="20"/>
              <w:shd w:val="clear" w:color="auto" w:fill="FFFFFF"/>
              <w:lang w:val="en-US" w:eastAsia="zh-CN"/>
            </w:rPr>
            <w:fldChar w:fldCharType="end"/>
          </w:r>
          <w:r w:rsidRPr="00A77FE0">
            <w:rPr>
              <w:rFonts w:eastAsia="Arial" w:cstheme="minorHAnsi"/>
              <w:kern w:val="3"/>
              <w:sz w:val="20"/>
              <w:szCs w:val="20"/>
              <w:shd w:val="clear" w:color="auto" w:fill="FFFFFF"/>
              <w:lang w:val="en-US" w:eastAsia="zh-CN"/>
            </w:rPr>
            <w:t xml:space="preserve"> </w:t>
          </w:r>
          <w:r w:rsidRPr="00A77FE0">
            <w:rPr>
              <w:rFonts w:eastAsia="Arial" w:cstheme="minorHAnsi"/>
              <w:kern w:val="3"/>
              <w:sz w:val="20"/>
              <w:szCs w:val="20"/>
              <w:lang w:val="en-US" w:eastAsia="zh-CN"/>
            </w:rPr>
            <w:t xml:space="preserve">of </w:t>
          </w:r>
          <w:r>
            <w:rPr>
              <w:rFonts w:eastAsia="Arial" w:cstheme="minorHAnsi"/>
              <w:kern w:val="3"/>
              <w:sz w:val="20"/>
              <w:szCs w:val="20"/>
              <w:lang w:val="en-US" w:eastAsia="zh-CN"/>
            </w:rPr>
            <w:fldChar w:fldCharType="begin"/>
          </w:r>
          <w:r>
            <w:rPr>
              <w:rFonts w:eastAsia="Arial" w:cstheme="minorHAnsi"/>
              <w:kern w:val="3"/>
              <w:sz w:val="20"/>
              <w:szCs w:val="20"/>
              <w:lang w:val="en-US" w:eastAsia="zh-CN"/>
            </w:rPr>
            <w:instrText xml:space="preserve"> NUMPAGES  \* Arabic  \* MERGEFORMAT </w:instrText>
          </w:r>
          <w:r>
            <w:rPr>
              <w:rFonts w:eastAsia="Arial" w:cstheme="minorHAnsi"/>
              <w:kern w:val="3"/>
              <w:sz w:val="20"/>
              <w:szCs w:val="20"/>
              <w:lang w:val="en-US" w:eastAsia="zh-CN"/>
            </w:rPr>
            <w:fldChar w:fldCharType="separate"/>
          </w:r>
          <w:r>
            <w:rPr>
              <w:rFonts w:eastAsia="Arial" w:cstheme="minorHAnsi"/>
              <w:noProof/>
              <w:kern w:val="3"/>
              <w:sz w:val="20"/>
              <w:szCs w:val="20"/>
              <w:lang w:val="en-US" w:eastAsia="zh-CN"/>
            </w:rPr>
            <w:t>7</w:t>
          </w:r>
          <w:r>
            <w:rPr>
              <w:rFonts w:eastAsia="Arial" w:cstheme="minorHAnsi"/>
              <w:kern w:val="3"/>
              <w:sz w:val="20"/>
              <w:szCs w:val="20"/>
              <w:lang w:val="en-US" w:eastAsia="zh-CN"/>
            </w:rPr>
            <w:fldChar w:fldCharType="end"/>
          </w:r>
        </w:p>
      </w:tc>
    </w:tr>
  </w:tbl>
  <w:p w14:paraId="1F38C94A" w14:textId="77777777" w:rsidR="00C77C2C" w:rsidRDefault="006E3DC8">
    <w:pPr>
      <w:pStyle w:val="Nagwek"/>
      <w:rPr>
        <w:b/>
        <w:sz w:val="20"/>
        <w:szCs w:val="24"/>
      </w:rPr>
    </w:pPr>
    <w:r>
      <w:rPr>
        <w:b/>
        <w:noProof/>
        <w:sz w:val="20"/>
        <w:szCs w:val="24"/>
        <w:lang w:eastAsia="pl-PL"/>
      </w:rPr>
      <w:pict w14:anchorId="18B61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330" o:spid="_x0000_s2051" type="#_x0000_t75" style="position:absolute;margin-left:0;margin-top:0;width:418.5pt;height:205.5pt;z-index:-251655168;mso-position-horizontal:center;mso-position-horizontal-relative:margin;mso-position-vertical:center;mso-position-vertical-relative:margin" o:allowincell="f">
          <v:imagedata r:id="rId4" o:title="ICR text" gain="19661f" blacklevel="22938f"/>
          <w10:wrap anchorx="margin" anchory="margin"/>
        </v:shape>
      </w:pict>
    </w:r>
    <w:r w:rsidR="00C77C2C" w:rsidRPr="003631E7">
      <w:rPr>
        <w:b/>
        <w:sz w:val="20"/>
        <w:szCs w:val="24"/>
      </w:rPr>
      <w:t>F-P-11-01</w:t>
    </w:r>
  </w:p>
  <w:p w14:paraId="608ECF22" w14:textId="77777777" w:rsidR="00C77C2C" w:rsidRPr="003631E7" w:rsidRDefault="00C77C2C">
    <w:pPr>
      <w:pStyle w:val="Nagwek"/>
      <w:rPr>
        <w:b/>
        <w:sz w:val="2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0A70" w14:textId="77777777" w:rsidR="00C77C2C" w:rsidRDefault="006E3DC8">
    <w:pPr>
      <w:pStyle w:val="Nagwek"/>
    </w:pPr>
    <w:r>
      <w:rPr>
        <w:noProof/>
        <w:lang w:eastAsia="pl-PL"/>
      </w:rPr>
      <w:pict w14:anchorId="1D58C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328" o:spid="_x0000_s2049" type="#_x0000_t75" style="position:absolute;margin-left:0;margin-top:0;width:418.5pt;height:205.5pt;z-index:-251657216;mso-position-horizontal:center;mso-position-horizontal-relative:margin;mso-position-vertical:center;mso-position-vertical-relative:margin" o:allowincell="f">
          <v:imagedata r:id="rId1" o:title="ICR tex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65E"/>
    <w:multiLevelType w:val="hybridMultilevel"/>
    <w:tmpl w:val="2894157A"/>
    <w:lvl w:ilvl="0" w:tplc="57F26960">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9CB5FEF"/>
    <w:multiLevelType w:val="hybridMultilevel"/>
    <w:tmpl w:val="A75AD1D8"/>
    <w:lvl w:ilvl="0" w:tplc="B1EC22E2">
      <w:start w:val="9"/>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726F6"/>
    <w:multiLevelType w:val="multilevel"/>
    <w:tmpl w:val="BF2C88A6"/>
    <w:lvl w:ilvl="0">
      <w:start w:val="1"/>
      <w:numFmt w:val="upperRoman"/>
      <w:lvlText w:val="%1."/>
      <w:lvlJc w:val="left"/>
      <w:pPr>
        <w:ind w:left="720" w:hanging="360"/>
      </w:pPr>
      <w:rPr>
        <w:rFonts w:cs="Times New Roman"/>
      </w:rPr>
    </w:lvl>
    <w:lvl w:ilvl="1">
      <w:start w:val="1"/>
      <w:numFmt w:val="upperRoman"/>
      <w:lvlText w:val="%2."/>
      <w:lvlJc w:val="left"/>
      <w:pPr>
        <w:ind w:left="1080" w:hanging="360"/>
      </w:pPr>
      <w:rPr>
        <w:rFonts w:cs="Times New Roman"/>
      </w:rPr>
    </w:lvl>
    <w:lvl w:ilvl="2">
      <w:start w:val="1"/>
      <w:numFmt w:val="upperRoman"/>
      <w:lvlText w:val="%3."/>
      <w:lvlJc w:val="left"/>
      <w:pPr>
        <w:ind w:left="1440" w:hanging="360"/>
      </w:pPr>
      <w:rPr>
        <w:rFonts w:cs="Times New Roman"/>
      </w:rPr>
    </w:lvl>
    <w:lvl w:ilvl="3">
      <w:start w:val="1"/>
      <w:numFmt w:val="upperRoman"/>
      <w:lvlText w:val="%4."/>
      <w:lvlJc w:val="left"/>
      <w:pPr>
        <w:ind w:left="1800" w:hanging="360"/>
      </w:pPr>
      <w:rPr>
        <w:rFonts w:cs="Times New Roman"/>
      </w:rPr>
    </w:lvl>
    <w:lvl w:ilvl="4">
      <w:start w:val="1"/>
      <w:numFmt w:val="upperRoman"/>
      <w:lvlText w:val="%5."/>
      <w:lvlJc w:val="left"/>
      <w:pPr>
        <w:ind w:left="2160" w:hanging="360"/>
      </w:pPr>
      <w:rPr>
        <w:rFonts w:cs="Times New Roman"/>
      </w:rPr>
    </w:lvl>
    <w:lvl w:ilvl="5">
      <w:start w:val="1"/>
      <w:numFmt w:val="upperRoman"/>
      <w:lvlText w:val="%6."/>
      <w:lvlJc w:val="left"/>
      <w:pPr>
        <w:ind w:left="2520" w:hanging="360"/>
      </w:pPr>
      <w:rPr>
        <w:rFonts w:cs="Times New Roman"/>
      </w:rPr>
    </w:lvl>
    <w:lvl w:ilvl="6">
      <w:start w:val="1"/>
      <w:numFmt w:val="upperRoman"/>
      <w:lvlText w:val="%7."/>
      <w:lvlJc w:val="left"/>
      <w:pPr>
        <w:ind w:left="2880" w:hanging="360"/>
      </w:pPr>
      <w:rPr>
        <w:rFonts w:cs="Times New Roman"/>
      </w:rPr>
    </w:lvl>
    <w:lvl w:ilvl="7">
      <w:start w:val="1"/>
      <w:numFmt w:val="upperRoman"/>
      <w:lvlText w:val="%8."/>
      <w:lvlJc w:val="left"/>
      <w:pPr>
        <w:ind w:left="3240" w:hanging="360"/>
      </w:pPr>
      <w:rPr>
        <w:rFonts w:cs="Times New Roman"/>
      </w:rPr>
    </w:lvl>
    <w:lvl w:ilvl="8">
      <w:start w:val="1"/>
      <w:numFmt w:val="upperRoman"/>
      <w:lvlText w:val="%9."/>
      <w:lvlJc w:val="left"/>
      <w:pPr>
        <w:ind w:left="3600" w:hanging="360"/>
      </w:pPr>
      <w:rPr>
        <w:rFonts w:cs="Times New Roman"/>
      </w:rPr>
    </w:lvl>
  </w:abstractNum>
  <w:abstractNum w:abstractNumId="3" w15:restartNumberingAfterBreak="0">
    <w:nsid w:val="0C566787"/>
    <w:multiLevelType w:val="hybridMultilevel"/>
    <w:tmpl w:val="DD7C5AC6"/>
    <w:lvl w:ilvl="0" w:tplc="C4DA605A">
      <w:start w:val="7"/>
      <w:numFmt w:val="upperRoman"/>
      <w:lvlText w:val="%1."/>
      <w:lvlJc w:val="left"/>
      <w:pPr>
        <w:ind w:left="1855" w:hanging="72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1D725A84"/>
    <w:multiLevelType w:val="hybridMultilevel"/>
    <w:tmpl w:val="DC30E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BB7617"/>
    <w:multiLevelType w:val="hybridMultilevel"/>
    <w:tmpl w:val="5F8022F2"/>
    <w:lvl w:ilvl="0" w:tplc="9D32044E">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6" w15:restartNumberingAfterBreak="0">
    <w:nsid w:val="32592B1F"/>
    <w:multiLevelType w:val="hybridMultilevel"/>
    <w:tmpl w:val="AC4208C8"/>
    <w:lvl w:ilvl="0" w:tplc="CD501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A35FB3"/>
    <w:multiLevelType w:val="hybridMultilevel"/>
    <w:tmpl w:val="FFB46B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36742"/>
    <w:multiLevelType w:val="hybridMultilevel"/>
    <w:tmpl w:val="03262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E74A48"/>
    <w:multiLevelType w:val="hybridMultilevel"/>
    <w:tmpl w:val="DCCC055A"/>
    <w:lvl w:ilvl="0" w:tplc="DD4065E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69B35021"/>
    <w:multiLevelType w:val="hybridMultilevel"/>
    <w:tmpl w:val="61A2D8DC"/>
    <w:lvl w:ilvl="0" w:tplc="69464278">
      <w:start w:val="9"/>
      <w:numFmt w:val="upperRoman"/>
      <w:lvlText w:val="%1."/>
      <w:lvlJc w:val="left"/>
      <w:pPr>
        <w:ind w:left="1217" w:hanging="72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1" w15:restartNumberingAfterBreak="0">
    <w:nsid w:val="6F8C25B4"/>
    <w:multiLevelType w:val="hybridMultilevel"/>
    <w:tmpl w:val="96CC9DAE"/>
    <w:lvl w:ilvl="0" w:tplc="F56EFDF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779E30F6"/>
    <w:multiLevelType w:val="hybridMultilevel"/>
    <w:tmpl w:val="D27A4A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25593A"/>
    <w:multiLevelType w:val="hybridMultilevel"/>
    <w:tmpl w:val="EA600C1C"/>
    <w:lvl w:ilvl="0" w:tplc="8DA69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0"/>
  </w:num>
  <w:num w:numId="5">
    <w:abstractNumId w:val="3"/>
  </w:num>
  <w:num w:numId="6">
    <w:abstractNumId w:val="0"/>
  </w:num>
  <w:num w:numId="7">
    <w:abstractNumId w:val="8"/>
  </w:num>
  <w:num w:numId="8">
    <w:abstractNumId w:val="4"/>
  </w:num>
  <w:num w:numId="9">
    <w:abstractNumId w:val="5"/>
  </w:num>
  <w:num w:numId="10">
    <w:abstractNumId w:val="11"/>
  </w:num>
  <w:num w:numId="11">
    <w:abstractNumId w:val="6"/>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4khJY7Da+c9Tb8Ztp+hclgILtPrh1VYBVuZFKh3V5Y+THe01EuIWVMt5hMg8s1/je4pdycw+N+nqQygs2lleHw==" w:salt="csLnRqJ8lA+BKCHqJ2H2G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81"/>
    <w:rsid w:val="00002E4D"/>
    <w:rsid w:val="00003203"/>
    <w:rsid w:val="00007BFA"/>
    <w:rsid w:val="00007FBC"/>
    <w:rsid w:val="000108B3"/>
    <w:rsid w:val="00014FE1"/>
    <w:rsid w:val="000244DD"/>
    <w:rsid w:val="000250E4"/>
    <w:rsid w:val="00036B0B"/>
    <w:rsid w:val="00057D29"/>
    <w:rsid w:val="0006100A"/>
    <w:rsid w:val="000635FB"/>
    <w:rsid w:val="0006661A"/>
    <w:rsid w:val="00074D94"/>
    <w:rsid w:val="00076E17"/>
    <w:rsid w:val="0008005E"/>
    <w:rsid w:val="00087E59"/>
    <w:rsid w:val="00096D4E"/>
    <w:rsid w:val="000B0067"/>
    <w:rsid w:val="000D58B5"/>
    <w:rsid w:val="000D69FB"/>
    <w:rsid w:val="000E7801"/>
    <w:rsid w:val="000E7E3F"/>
    <w:rsid w:val="000F6A0C"/>
    <w:rsid w:val="00101228"/>
    <w:rsid w:val="001066D3"/>
    <w:rsid w:val="00106A4F"/>
    <w:rsid w:val="00106CC8"/>
    <w:rsid w:val="00110D54"/>
    <w:rsid w:val="001177F8"/>
    <w:rsid w:val="00127424"/>
    <w:rsid w:val="00135BCF"/>
    <w:rsid w:val="001763FC"/>
    <w:rsid w:val="001875AA"/>
    <w:rsid w:val="001A0481"/>
    <w:rsid w:val="001A4E95"/>
    <w:rsid w:val="001B2FF9"/>
    <w:rsid w:val="001C0757"/>
    <w:rsid w:val="001C220D"/>
    <w:rsid w:val="001D2B23"/>
    <w:rsid w:val="001D39DA"/>
    <w:rsid w:val="001F0CEC"/>
    <w:rsid w:val="002007E3"/>
    <w:rsid w:val="0020619D"/>
    <w:rsid w:val="00211B56"/>
    <w:rsid w:val="00221A71"/>
    <w:rsid w:val="002428CC"/>
    <w:rsid w:val="002568D0"/>
    <w:rsid w:val="00266735"/>
    <w:rsid w:val="00267B67"/>
    <w:rsid w:val="00267CE3"/>
    <w:rsid w:val="00271941"/>
    <w:rsid w:val="00273587"/>
    <w:rsid w:val="00275AA6"/>
    <w:rsid w:val="002845E7"/>
    <w:rsid w:val="002902AD"/>
    <w:rsid w:val="0029271F"/>
    <w:rsid w:val="00292ACE"/>
    <w:rsid w:val="00296F44"/>
    <w:rsid w:val="002A2B16"/>
    <w:rsid w:val="002A2F0B"/>
    <w:rsid w:val="002A6F06"/>
    <w:rsid w:val="002C0B4E"/>
    <w:rsid w:val="002C5D74"/>
    <w:rsid w:val="002C7A6A"/>
    <w:rsid w:val="002D35F0"/>
    <w:rsid w:val="002D471D"/>
    <w:rsid w:val="002E5CBF"/>
    <w:rsid w:val="002F2598"/>
    <w:rsid w:val="002F2B6E"/>
    <w:rsid w:val="00306F0D"/>
    <w:rsid w:val="00325DA9"/>
    <w:rsid w:val="00333A6D"/>
    <w:rsid w:val="003439BC"/>
    <w:rsid w:val="00350143"/>
    <w:rsid w:val="003631E7"/>
    <w:rsid w:val="00370EEF"/>
    <w:rsid w:val="00372BC3"/>
    <w:rsid w:val="003758FB"/>
    <w:rsid w:val="00382995"/>
    <w:rsid w:val="0039716B"/>
    <w:rsid w:val="003A1832"/>
    <w:rsid w:val="003B77F3"/>
    <w:rsid w:val="003C0199"/>
    <w:rsid w:val="003C5D97"/>
    <w:rsid w:val="003D7B5E"/>
    <w:rsid w:val="003D7E76"/>
    <w:rsid w:val="003E02CE"/>
    <w:rsid w:val="003E49BD"/>
    <w:rsid w:val="003E726C"/>
    <w:rsid w:val="003E7650"/>
    <w:rsid w:val="00416721"/>
    <w:rsid w:val="00416EE8"/>
    <w:rsid w:val="0042002F"/>
    <w:rsid w:val="00425755"/>
    <w:rsid w:val="004258D9"/>
    <w:rsid w:val="00427B1F"/>
    <w:rsid w:val="00430AF9"/>
    <w:rsid w:val="00442EAE"/>
    <w:rsid w:val="00443C60"/>
    <w:rsid w:val="00446A8F"/>
    <w:rsid w:val="00452D8A"/>
    <w:rsid w:val="004530F2"/>
    <w:rsid w:val="004570E1"/>
    <w:rsid w:val="0047142B"/>
    <w:rsid w:val="00477CFD"/>
    <w:rsid w:val="00481CF0"/>
    <w:rsid w:val="004908D2"/>
    <w:rsid w:val="004A03EE"/>
    <w:rsid w:val="004A14A9"/>
    <w:rsid w:val="004A409D"/>
    <w:rsid w:val="004A6509"/>
    <w:rsid w:val="004A74C3"/>
    <w:rsid w:val="004C1C18"/>
    <w:rsid w:val="004C5453"/>
    <w:rsid w:val="004C639B"/>
    <w:rsid w:val="004D0370"/>
    <w:rsid w:val="004D45F4"/>
    <w:rsid w:val="004D7C5A"/>
    <w:rsid w:val="004E51B3"/>
    <w:rsid w:val="004F64D1"/>
    <w:rsid w:val="00503D9A"/>
    <w:rsid w:val="005131A2"/>
    <w:rsid w:val="00537EF4"/>
    <w:rsid w:val="00541674"/>
    <w:rsid w:val="00547111"/>
    <w:rsid w:val="0054733C"/>
    <w:rsid w:val="00550E8A"/>
    <w:rsid w:val="0055170C"/>
    <w:rsid w:val="00561787"/>
    <w:rsid w:val="005808BE"/>
    <w:rsid w:val="005873ED"/>
    <w:rsid w:val="005903A3"/>
    <w:rsid w:val="005B1165"/>
    <w:rsid w:val="005B417E"/>
    <w:rsid w:val="005B48C3"/>
    <w:rsid w:val="005B796F"/>
    <w:rsid w:val="005C666B"/>
    <w:rsid w:val="005D0C69"/>
    <w:rsid w:val="005F2712"/>
    <w:rsid w:val="005F2DF3"/>
    <w:rsid w:val="0060096C"/>
    <w:rsid w:val="006061DE"/>
    <w:rsid w:val="006101D3"/>
    <w:rsid w:val="00611D0D"/>
    <w:rsid w:val="00616113"/>
    <w:rsid w:val="00617AEB"/>
    <w:rsid w:val="00633E0A"/>
    <w:rsid w:val="0063729C"/>
    <w:rsid w:val="00646D8E"/>
    <w:rsid w:val="006551E8"/>
    <w:rsid w:val="00666BD8"/>
    <w:rsid w:val="00673201"/>
    <w:rsid w:val="006779D3"/>
    <w:rsid w:val="00684AEE"/>
    <w:rsid w:val="0069769F"/>
    <w:rsid w:val="006A67F0"/>
    <w:rsid w:val="006A79DA"/>
    <w:rsid w:val="006C071E"/>
    <w:rsid w:val="006D1499"/>
    <w:rsid w:val="006D7E00"/>
    <w:rsid w:val="006E2377"/>
    <w:rsid w:val="006E3DC8"/>
    <w:rsid w:val="006E74AA"/>
    <w:rsid w:val="006F1B97"/>
    <w:rsid w:val="006F3FE5"/>
    <w:rsid w:val="006F545D"/>
    <w:rsid w:val="006F5AD2"/>
    <w:rsid w:val="007059E5"/>
    <w:rsid w:val="00720B5F"/>
    <w:rsid w:val="007261E4"/>
    <w:rsid w:val="00726817"/>
    <w:rsid w:val="00746996"/>
    <w:rsid w:val="0075455B"/>
    <w:rsid w:val="00760F6A"/>
    <w:rsid w:val="007613D3"/>
    <w:rsid w:val="007637B5"/>
    <w:rsid w:val="00766F50"/>
    <w:rsid w:val="00770405"/>
    <w:rsid w:val="00774EBF"/>
    <w:rsid w:val="00776326"/>
    <w:rsid w:val="00776A15"/>
    <w:rsid w:val="00794216"/>
    <w:rsid w:val="00794611"/>
    <w:rsid w:val="00796297"/>
    <w:rsid w:val="007A63CB"/>
    <w:rsid w:val="007B2C4E"/>
    <w:rsid w:val="007C3DB5"/>
    <w:rsid w:val="007E01B3"/>
    <w:rsid w:val="007E3E9D"/>
    <w:rsid w:val="007F1051"/>
    <w:rsid w:val="007F37C8"/>
    <w:rsid w:val="007F561D"/>
    <w:rsid w:val="007F7D40"/>
    <w:rsid w:val="008043EF"/>
    <w:rsid w:val="00810856"/>
    <w:rsid w:val="00814767"/>
    <w:rsid w:val="00814C4F"/>
    <w:rsid w:val="008158A8"/>
    <w:rsid w:val="00821BEA"/>
    <w:rsid w:val="00825D5B"/>
    <w:rsid w:val="00830BF1"/>
    <w:rsid w:val="00837057"/>
    <w:rsid w:val="00841085"/>
    <w:rsid w:val="0084577C"/>
    <w:rsid w:val="008458E8"/>
    <w:rsid w:val="00846CA5"/>
    <w:rsid w:val="00850D3A"/>
    <w:rsid w:val="008523BB"/>
    <w:rsid w:val="00855036"/>
    <w:rsid w:val="00856FCB"/>
    <w:rsid w:val="00861718"/>
    <w:rsid w:val="00862346"/>
    <w:rsid w:val="00865584"/>
    <w:rsid w:val="008663DE"/>
    <w:rsid w:val="008671E5"/>
    <w:rsid w:val="00872988"/>
    <w:rsid w:val="00877C90"/>
    <w:rsid w:val="00884D17"/>
    <w:rsid w:val="00887252"/>
    <w:rsid w:val="00894338"/>
    <w:rsid w:val="00895180"/>
    <w:rsid w:val="008A758D"/>
    <w:rsid w:val="008B2649"/>
    <w:rsid w:val="008B2EE4"/>
    <w:rsid w:val="008B4D7F"/>
    <w:rsid w:val="008C22B1"/>
    <w:rsid w:val="008C698B"/>
    <w:rsid w:val="008D1041"/>
    <w:rsid w:val="008D56A1"/>
    <w:rsid w:val="008E024D"/>
    <w:rsid w:val="008E1AC5"/>
    <w:rsid w:val="008E7A88"/>
    <w:rsid w:val="008F01B3"/>
    <w:rsid w:val="008F6C43"/>
    <w:rsid w:val="008F7EDC"/>
    <w:rsid w:val="00903A47"/>
    <w:rsid w:val="00910E1D"/>
    <w:rsid w:val="00917157"/>
    <w:rsid w:val="0092180E"/>
    <w:rsid w:val="009274B8"/>
    <w:rsid w:val="00936953"/>
    <w:rsid w:val="00943ECE"/>
    <w:rsid w:val="009440F8"/>
    <w:rsid w:val="00960608"/>
    <w:rsid w:val="009611B7"/>
    <w:rsid w:val="00971C00"/>
    <w:rsid w:val="00973B4E"/>
    <w:rsid w:val="00974AAF"/>
    <w:rsid w:val="00980FF3"/>
    <w:rsid w:val="00993E87"/>
    <w:rsid w:val="009A530B"/>
    <w:rsid w:val="009C272B"/>
    <w:rsid w:val="009C4FB7"/>
    <w:rsid w:val="009C6BF5"/>
    <w:rsid w:val="009C6ED5"/>
    <w:rsid w:val="009C7F0E"/>
    <w:rsid w:val="009D1FD4"/>
    <w:rsid w:val="009D21A7"/>
    <w:rsid w:val="009E22A0"/>
    <w:rsid w:val="009E2661"/>
    <w:rsid w:val="009F4312"/>
    <w:rsid w:val="009F4325"/>
    <w:rsid w:val="009F5FE2"/>
    <w:rsid w:val="00A14B1D"/>
    <w:rsid w:val="00A15113"/>
    <w:rsid w:val="00A212C5"/>
    <w:rsid w:val="00A24002"/>
    <w:rsid w:val="00A24118"/>
    <w:rsid w:val="00A25D68"/>
    <w:rsid w:val="00A2727C"/>
    <w:rsid w:val="00A44462"/>
    <w:rsid w:val="00A5226D"/>
    <w:rsid w:val="00A52BDA"/>
    <w:rsid w:val="00A5678D"/>
    <w:rsid w:val="00A716CF"/>
    <w:rsid w:val="00A76529"/>
    <w:rsid w:val="00A77559"/>
    <w:rsid w:val="00A77FE0"/>
    <w:rsid w:val="00A86419"/>
    <w:rsid w:val="00A92A65"/>
    <w:rsid w:val="00A944BD"/>
    <w:rsid w:val="00AA0E5E"/>
    <w:rsid w:val="00AA3D0D"/>
    <w:rsid w:val="00AA4FD2"/>
    <w:rsid w:val="00AA642D"/>
    <w:rsid w:val="00AA70AC"/>
    <w:rsid w:val="00AB2776"/>
    <w:rsid w:val="00AB4D9A"/>
    <w:rsid w:val="00AC2CBB"/>
    <w:rsid w:val="00AC3DE4"/>
    <w:rsid w:val="00AC41DA"/>
    <w:rsid w:val="00AC4447"/>
    <w:rsid w:val="00AD3459"/>
    <w:rsid w:val="00AE46B9"/>
    <w:rsid w:val="00AE692F"/>
    <w:rsid w:val="00AF0D14"/>
    <w:rsid w:val="00AF5BA2"/>
    <w:rsid w:val="00B22842"/>
    <w:rsid w:val="00B33FEE"/>
    <w:rsid w:val="00B348A2"/>
    <w:rsid w:val="00B438FC"/>
    <w:rsid w:val="00B501FF"/>
    <w:rsid w:val="00B50DAC"/>
    <w:rsid w:val="00B52A0D"/>
    <w:rsid w:val="00B52BAA"/>
    <w:rsid w:val="00B56B1E"/>
    <w:rsid w:val="00B57F9B"/>
    <w:rsid w:val="00B639CC"/>
    <w:rsid w:val="00B66443"/>
    <w:rsid w:val="00B75979"/>
    <w:rsid w:val="00B75A6F"/>
    <w:rsid w:val="00B84C34"/>
    <w:rsid w:val="00B879C7"/>
    <w:rsid w:val="00B955E1"/>
    <w:rsid w:val="00BA336E"/>
    <w:rsid w:val="00BA7EFD"/>
    <w:rsid w:val="00BB3449"/>
    <w:rsid w:val="00BB75C1"/>
    <w:rsid w:val="00BC16A9"/>
    <w:rsid w:val="00BC2C30"/>
    <w:rsid w:val="00BC4C09"/>
    <w:rsid w:val="00BC5760"/>
    <w:rsid w:val="00BE45E1"/>
    <w:rsid w:val="00BE48F8"/>
    <w:rsid w:val="00BE7932"/>
    <w:rsid w:val="00BF612F"/>
    <w:rsid w:val="00C00C22"/>
    <w:rsid w:val="00C0639F"/>
    <w:rsid w:val="00C115C1"/>
    <w:rsid w:val="00C16B0F"/>
    <w:rsid w:val="00C20AE6"/>
    <w:rsid w:val="00C31634"/>
    <w:rsid w:val="00C415EA"/>
    <w:rsid w:val="00C44DB3"/>
    <w:rsid w:val="00C50952"/>
    <w:rsid w:val="00C51870"/>
    <w:rsid w:val="00C560F9"/>
    <w:rsid w:val="00C630E8"/>
    <w:rsid w:val="00C640F2"/>
    <w:rsid w:val="00C64C09"/>
    <w:rsid w:val="00C653E1"/>
    <w:rsid w:val="00C674EF"/>
    <w:rsid w:val="00C70B64"/>
    <w:rsid w:val="00C730BE"/>
    <w:rsid w:val="00C766CF"/>
    <w:rsid w:val="00C77C2C"/>
    <w:rsid w:val="00C83FA9"/>
    <w:rsid w:val="00C919F5"/>
    <w:rsid w:val="00C93920"/>
    <w:rsid w:val="00C961F4"/>
    <w:rsid w:val="00CB6AF2"/>
    <w:rsid w:val="00CC6E2A"/>
    <w:rsid w:val="00CE1070"/>
    <w:rsid w:val="00CE3626"/>
    <w:rsid w:val="00CE4303"/>
    <w:rsid w:val="00CE6402"/>
    <w:rsid w:val="00CF00CE"/>
    <w:rsid w:val="00CF2418"/>
    <w:rsid w:val="00D00771"/>
    <w:rsid w:val="00D0257B"/>
    <w:rsid w:val="00D12509"/>
    <w:rsid w:val="00D128C2"/>
    <w:rsid w:val="00D14747"/>
    <w:rsid w:val="00D239C8"/>
    <w:rsid w:val="00D27C96"/>
    <w:rsid w:val="00D4336D"/>
    <w:rsid w:val="00D44750"/>
    <w:rsid w:val="00D45B58"/>
    <w:rsid w:val="00D50788"/>
    <w:rsid w:val="00D52E6D"/>
    <w:rsid w:val="00D61C7D"/>
    <w:rsid w:val="00D637C5"/>
    <w:rsid w:val="00D70FF3"/>
    <w:rsid w:val="00D76414"/>
    <w:rsid w:val="00D76BC4"/>
    <w:rsid w:val="00D8401E"/>
    <w:rsid w:val="00D86367"/>
    <w:rsid w:val="00DA10C0"/>
    <w:rsid w:val="00DA3B50"/>
    <w:rsid w:val="00DA7AEA"/>
    <w:rsid w:val="00DB12B2"/>
    <w:rsid w:val="00DB6EBD"/>
    <w:rsid w:val="00DB7AC8"/>
    <w:rsid w:val="00DC37C4"/>
    <w:rsid w:val="00DD339D"/>
    <w:rsid w:val="00DD7505"/>
    <w:rsid w:val="00DE37E6"/>
    <w:rsid w:val="00DE5C63"/>
    <w:rsid w:val="00DE5EA4"/>
    <w:rsid w:val="00DE67E0"/>
    <w:rsid w:val="00DF2C87"/>
    <w:rsid w:val="00DF5A26"/>
    <w:rsid w:val="00DF5A6A"/>
    <w:rsid w:val="00DF6F73"/>
    <w:rsid w:val="00E00195"/>
    <w:rsid w:val="00E00D28"/>
    <w:rsid w:val="00E107A4"/>
    <w:rsid w:val="00E13E5C"/>
    <w:rsid w:val="00E15157"/>
    <w:rsid w:val="00E16C52"/>
    <w:rsid w:val="00E20D5F"/>
    <w:rsid w:val="00E31F92"/>
    <w:rsid w:val="00E33F1F"/>
    <w:rsid w:val="00E3769A"/>
    <w:rsid w:val="00E44036"/>
    <w:rsid w:val="00E52016"/>
    <w:rsid w:val="00E53055"/>
    <w:rsid w:val="00E56236"/>
    <w:rsid w:val="00E70C93"/>
    <w:rsid w:val="00E772D5"/>
    <w:rsid w:val="00E822F5"/>
    <w:rsid w:val="00E94BBF"/>
    <w:rsid w:val="00EB5467"/>
    <w:rsid w:val="00EB7051"/>
    <w:rsid w:val="00F05FD6"/>
    <w:rsid w:val="00F15B48"/>
    <w:rsid w:val="00F16944"/>
    <w:rsid w:val="00F2190F"/>
    <w:rsid w:val="00F55E66"/>
    <w:rsid w:val="00F57339"/>
    <w:rsid w:val="00F62240"/>
    <w:rsid w:val="00F84C5E"/>
    <w:rsid w:val="00F9629F"/>
    <w:rsid w:val="00FC2DBC"/>
    <w:rsid w:val="00FC6641"/>
    <w:rsid w:val="00FE493E"/>
    <w:rsid w:val="00FE4A88"/>
    <w:rsid w:val="00FE640C"/>
    <w:rsid w:val="00FF17C9"/>
    <w:rsid w:val="00FF708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EC2BB2"/>
  <w15:docId w15:val="{D2195AEB-9C32-44BD-BC3C-483B0841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C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A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73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339"/>
  </w:style>
  <w:style w:type="paragraph" w:styleId="Stopka">
    <w:name w:val="footer"/>
    <w:basedOn w:val="Normalny"/>
    <w:link w:val="StopkaZnak"/>
    <w:uiPriority w:val="99"/>
    <w:unhideWhenUsed/>
    <w:rsid w:val="00F57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339"/>
  </w:style>
  <w:style w:type="paragraph" w:styleId="Tekstdymka">
    <w:name w:val="Balloon Text"/>
    <w:basedOn w:val="Normalny"/>
    <w:link w:val="TekstdymkaZnak"/>
    <w:uiPriority w:val="99"/>
    <w:semiHidden/>
    <w:unhideWhenUsed/>
    <w:rsid w:val="002927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271F"/>
    <w:rPr>
      <w:rFonts w:ascii="Tahoma" w:hAnsi="Tahoma" w:cs="Tahoma"/>
      <w:sz w:val="16"/>
      <w:szCs w:val="16"/>
    </w:rPr>
  </w:style>
  <w:style w:type="paragraph" w:styleId="Akapitzlist">
    <w:name w:val="List Paragraph"/>
    <w:basedOn w:val="Normalny"/>
    <w:uiPriority w:val="34"/>
    <w:qFormat/>
    <w:rsid w:val="002D35F0"/>
    <w:pPr>
      <w:ind w:left="720"/>
      <w:contextualSpacing/>
    </w:pPr>
  </w:style>
  <w:style w:type="table" w:customStyle="1" w:styleId="Tabela-Siatka1">
    <w:name w:val="Tabela - Siatka1"/>
    <w:basedOn w:val="Standardowy"/>
    <w:next w:val="Tabela-Siatka"/>
    <w:uiPriority w:val="39"/>
    <w:rsid w:val="00C1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A10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A10C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DA10C0"/>
    <w:pPr>
      <w:spacing w:after="0" w:line="240" w:lineRule="auto"/>
      <w:jc w:val="both"/>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uiPriority w:val="99"/>
    <w:rsid w:val="00DA10C0"/>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DA10C0"/>
    <w:pPr>
      <w:spacing w:after="0" w:line="240" w:lineRule="auto"/>
    </w:pPr>
    <w:rPr>
      <w:rFonts w:ascii="Arial" w:eastAsia="Times New Roman" w:hAnsi="Arial" w:cs="Arial"/>
      <w:i/>
      <w:iCs/>
      <w:sz w:val="24"/>
      <w:szCs w:val="24"/>
      <w:lang w:eastAsia="pl-PL"/>
    </w:rPr>
  </w:style>
  <w:style w:type="character" w:customStyle="1" w:styleId="Tekstpodstawowy3Znak">
    <w:name w:val="Tekst podstawowy 3 Znak"/>
    <w:basedOn w:val="Domylnaczcionkaakapitu"/>
    <w:link w:val="Tekstpodstawowy3"/>
    <w:uiPriority w:val="99"/>
    <w:semiHidden/>
    <w:rsid w:val="00DA10C0"/>
    <w:rPr>
      <w:rFonts w:ascii="Arial" w:eastAsia="Times New Roman" w:hAnsi="Arial" w:cs="Arial"/>
      <w:i/>
      <w:iCs/>
      <w:sz w:val="24"/>
      <w:szCs w:val="24"/>
      <w:lang w:eastAsia="pl-PL"/>
    </w:rPr>
  </w:style>
  <w:style w:type="paragraph" w:customStyle="1" w:styleId="Nag3wek1">
    <w:name w:val="Nag3ówek 1"/>
    <w:basedOn w:val="Normalny"/>
    <w:next w:val="Normalny"/>
    <w:uiPriority w:val="99"/>
    <w:rsid w:val="00DA10C0"/>
    <w:pPr>
      <w:autoSpaceDE w:val="0"/>
      <w:autoSpaceDN w:val="0"/>
      <w:adjustRightInd w:val="0"/>
      <w:spacing w:after="0" w:line="240" w:lineRule="auto"/>
    </w:pPr>
    <w:rPr>
      <w:rFonts w:ascii="Arial,Bold" w:eastAsia="Times New Roman" w:hAnsi="Arial,Bold" w:cs="Arial,Bold"/>
      <w:sz w:val="24"/>
      <w:szCs w:val="24"/>
      <w:lang w:eastAsia="pl-PL"/>
    </w:rPr>
  </w:style>
  <w:style w:type="character" w:styleId="Odwoanieprzypisudolnego">
    <w:name w:val="footnote reference"/>
    <w:basedOn w:val="Domylnaczcionkaakapitu"/>
    <w:uiPriority w:val="99"/>
    <w:semiHidden/>
    <w:unhideWhenUsed/>
    <w:rsid w:val="00DA10C0"/>
    <w:rPr>
      <w:rFonts w:ascii="Times New Roman" w:hAnsi="Times New Roman" w:cs="Times New Roman" w:hint="default"/>
      <w:vertAlign w:val="superscript"/>
    </w:rPr>
  </w:style>
  <w:style w:type="paragraph" w:customStyle="1" w:styleId="Standard">
    <w:name w:val="Standard"/>
    <w:rsid w:val="00DF2C8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DF2C87"/>
    <w:rPr>
      <w:rFonts w:cs="Times New Roman"/>
      <w:color w:val="0563C1" w:themeColor="hyperlink"/>
      <w:u w:val="single"/>
    </w:rPr>
  </w:style>
  <w:style w:type="table" w:customStyle="1" w:styleId="Tabela-Siatka2">
    <w:name w:val="Tabela - Siatka2"/>
    <w:basedOn w:val="Standardowy"/>
    <w:next w:val="Tabela-Siatka"/>
    <w:uiPriority w:val="39"/>
    <w:rsid w:val="00BC2C30"/>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3631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767">
      <w:bodyDiv w:val="1"/>
      <w:marLeft w:val="0"/>
      <w:marRight w:val="0"/>
      <w:marTop w:val="0"/>
      <w:marBottom w:val="0"/>
      <w:divBdr>
        <w:top w:val="none" w:sz="0" w:space="0" w:color="auto"/>
        <w:left w:val="none" w:sz="0" w:space="0" w:color="auto"/>
        <w:bottom w:val="none" w:sz="0" w:space="0" w:color="auto"/>
        <w:right w:val="none" w:sz="0" w:space="0" w:color="auto"/>
      </w:divBdr>
    </w:div>
    <w:div w:id="63181974">
      <w:bodyDiv w:val="1"/>
      <w:marLeft w:val="0"/>
      <w:marRight w:val="0"/>
      <w:marTop w:val="0"/>
      <w:marBottom w:val="0"/>
      <w:divBdr>
        <w:top w:val="none" w:sz="0" w:space="0" w:color="auto"/>
        <w:left w:val="none" w:sz="0" w:space="0" w:color="auto"/>
        <w:bottom w:val="none" w:sz="0" w:space="0" w:color="auto"/>
        <w:right w:val="none" w:sz="0" w:space="0" w:color="auto"/>
      </w:divBdr>
    </w:div>
    <w:div w:id="67270123">
      <w:bodyDiv w:val="1"/>
      <w:marLeft w:val="0"/>
      <w:marRight w:val="0"/>
      <w:marTop w:val="0"/>
      <w:marBottom w:val="0"/>
      <w:divBdr>
        <w:top w:val="none" w:sz="0" w:space="0" w:color="auto"/>
        <w:left w:val="none" w:sz="0" w:space="0" w:color="auto"/>
        <w:bottom w:val="none" w:sz="0" w:space="0" w:color="auto"/>
        <w:right w:val="none" w:sz="0" w:space="0" w:color="auto"/>
      </w:divBdr>
    </w:div>
    <w:div w:id="77950897">
      <w:bodyDiv w:val="1"/>
      <w:marLeft w:val="0"/>
      <w:marRight w:val="0"/>
      <w:marTop w:val="0"/>
      <w:marBottom w:val="0"/>
      <w:divBdr>
        <w:top w:val="none" w:sz="0" w:space="0" w:color="auto"/>
        <w:left w:val="none" w:sz="0" w:space="0" w:color="auto"/>
        <w:bottom w:val="none" w:sz="0" w:space="0" w:color="auto"/>
        <w:right w:val="none" w:sz="0" w:space="0" w:color="auto"/>
      </w:divBdr>
    </w:div>
    <w:div w:id="123930855">
      <w:bodyDiv w:val="1"/>
      <w:marLeft w:val="0"/>
      <w:marRight w:val="0"/>
      <w:marTop w:val="0"/>
      <w:marBottom w:val="0"/>
      <w:divBdr>
        <w:top w:val="none" w:sz="0" w:space="0" w:color="auto"/>
        <w:left w:val="none" w:sz="0" w:space="0" w:color="auto"/>
        <w:bottom w:val="none" w:sz="0" w:space="0" w:color="auto"/>
        <w:right w:val="none" w:sz="0" w:space="0" w:color="auto"/>
      </w:divBdr>
    </w:div>
    <w:div w:id="132796111">
      <w:bodyDiv w:val="1"/>
      <w:marLeft w:val="0"/>
      <w:marRight w:val="0"/>
      <w:marTop w:val="0"/>
      <w:marBottom w:val="0"/>
      <w:divBdr>
        <w:top w:val="none" w:sz="0" w:space="0" w:color="auto"/>
        <w:left w:val="none" w:sz="0" w:space="0" w:color="auto"/>
        <w:bottom w:val="none" w:sz="0" w:space="0" w:color="auto"/>
        <w:right w:val="none" w:sz="0" w:space="0" w:color="auto"/>
      </w:divBdr>
    </w:div>
    <w:div w:id="171577781">
      <w:bodyDiv w:val="1"/>
      <w:marLeft w:val="0"/>
      <w:marRight w:val="0"/>
      <w:marTop w:val="0"/>
      <w:marBottom w:val="0"/>
      <w:divBdr>
        <w:top w:val="none" w:sz="0" w:space="0" w:color="auto"/>
        <w:left w:val="none" w:sz="0" w:space="0" w:color="auto"/>
        <w:bottom w:val="none" w:sz="0" w:space="0" w:color="auto"/>
        <w:right w:val="none" w:sz="0" w:space="0" w:color="auto"/>
      </w:divBdr>
    </w:div>
    <w:div w:id="175536222">
      <w:bodyDiv w:val="1"/>
      <w:marLeft w:val="0"/>
      <w:marRight w:val="0"/>
      <w:marTop w:val="0"/>
      <w:marBottom w:val="0"/>
      <w:divBdr>
        <w:top w:val="none" w:sz="0" w:space="0" w:color="auto"/>
        <w:left w:val="none" w:sz="0" w:space="0" w:color="auto"/>
        <w:bottom w:val="none" w:sz="0" w:space="0" w:color="auto"/>
        <w:right w:val="none" w:sz="0" w:space="0" w:color="auto"/>
      </w:divBdr>
    </w:div>
    <w:div w:id="187792788">
      <w:bodyDiv w:val="1"/>
      <w:marLeft w:val="0"/>
      <w:marRight w:val="0"/>
      <w:marTop w:val="0"/>
      <w:marBottom w:val="0"/>
      <w:divBdr>
        <w:top w:val="none" w:sz="0" w:space="0" w:color="auto"/>
        <w:left w:val="none" w:sz="0" w:space="0" w:color="auto"/>
        <w:bottom w:val="none" w:sz="0" w:space="0" w:color="auto"/>
        <w:right w:val="none" w:sz="0" w:space="0" w:color="auto"/>
      </w:divBdr>
    </w:div>
    <w:div w:id="254092084">
      <w:bodyDiv w:val="1"/>
      <w:marLeft w:val="0"/>
      <w:marRight w:val="0"/>
      <w:marTop w:val="0"/>
      <w:marBottom w:val="0"/>
      <w:divBdr>
        <w:top w:val="none" w:sz="0" w:space="0" w:color="auto"/>
        <w:left w:val="none" w:sz="0" w:space="0" w:color="auto"/>
        <w:bottom w:val="none" w:sz="0" w:space="0" w:color="auto"/>
        <w:right w:val="none" w:sz="0" w:space="0" w:color="auto"/>
      </w:divBdr>
    </w:div>
    <w:div w:id="272710099">
      <w:bodyDiv w:val="1"/>
      <w:marLeft w:val="0"/>
      <w:marRight w:val="0"/>
      <w:marTop w:val="0"/>
      <w:marBottom w:val="0"/>
      <w:divBdr>
        <w:top w:val="none" w:sz="0" w:space="0" w:color="auto"/>
        <w:left w:val="none" w:sz="0" w:space="0" w:color="auto"/>
        <w:bottom w:val="none" w:sz="0" w:space="0" w:color="auto"/>
        <w:right w:val="none" w:sz="0" w:space="0" w:color="auto"/>
      </w:divBdr>
    </w:div>
    <w:div w:id="283584125">
      <w:bodyDiv w:val="1"/>
      <w:marLeft w:val="0"/>
      <w:marRight w:val="0"/>
      <w:marTop w:val="0"/>
      <w:marBottom w:val="0"/>
      <w:divBdr>
        <w:top w:val="none" w:sz="0" w:space="0" w:color="auto"/>
        <w:left w:val="none" w:sz="0" w:space="0" w:color="auto"/>
        <w:bottom w:val="none" w:sz="0" w:space="0" w:color="auto"/>
        <w:right w:val="none" w:sz="0" w:space="0" w:color="auto"/>
      </w:divBdr>
    </w:div>
    <w:div w:id="315845350">
      <w:bodyDiv w:val="1"/>
      <w:marLeft w:val="0"/>
      <w:marRight w:val="0"/>
      <w:marTop w:val="0"/>
      <w:marBottom w:val="0"/>
      <w:divBdr>
        <w:top w:val="none" w:sz="0" w:space="0" w:color="auto"/>
        <w:left w:val="none" w:sz="0" w:space="0" w:color="auto"/>
        <w:bottom w:val="none" w:sz="0" w:space="0" w:color="auto"/>
        <w:right w:val="none" w:sz="0" w:space="0" w:color="auto"/>
      </w:divBdr>
    </w:div>
    <w:div w:id="377318561">
      <w:bodyDiv w:val="1"/>
      <w:marLeft w:val="0"/>
      <w:marRight w:val="0"/>
      <w:marTop w:val="0"/>
      <w:marBottom w:val="0"/>
      <w:divBdr>
        <w:top w:val="none" w:sz="0" w:space="0" w:color="auto"/>
        <w:left w:val="none" w:sz="0" w:space="0" w:color="auto"/>
        <w:bottom w:val="none" w:sz="0" w:space="0" w:color="auto"/>
        <w:right w:val="none" w:sz="0" w:space="0" w:color="auto"/>
      </w:divBdr>
    </w:div>
    <w:div w:id="389617065">
      <w:bodyDiv w:val="1"/>
      <w:marLeft w:val="0"/>
      <w:marRight w:val="0"/>
      <w:marTop w:val="0"/>
      <w:marBottom w:val="0"/>
      <w:divBdr>
        <w:top w:val="none" w:sz="0" w:space="0" w:color="auto"/>
        <w:left w:val="none" w:sz="0" w:space="0" w:color="auto"/>
        <w:bottom w:val="none" w:sz="0" w:space="0" w:color="auto"/>
        <w:right w:val="none" w:sz="0" w:space="0" w:color="auto"/>
      </w:divBdr>
    </w:div>
    <w:div w:id="442654408">
      <w:bodyDiv w:val="1"/>
      <w:marLeft w:val="0"/>
      <w:marRight w:val="0"/>
      <w:marTop w:val="0"/>
      <w:marBottom w:val="0"/>
      <w:divBdr>
        <w:top w:val="none" w:sz="0" w:space="0" w:color="auto"/>
        <w:left w:val="none" w:sz="0" w:space="0" w:color="auto"/>
        <w:bottom w:val="none" w:sz="0" w:space="0" w:color="auto"/>
        <w:right w:val="none" w:sz="0" w:space="0" w:color="auto"/>
      </w:divBdr>
    </w:div>
    <w:div w:id="445855958">
      <w:bodyDiv w:val="1"/>
      <w:marLeft w:val="0"/>
      <w:marRight w:val="0"/>
      <w:marTop w:val="0"/>
      <w:marBottom w:val="0"/>
      <w:divBdr>
        <w:top w:val="none" w:sz="0" w:space="0" w:color="auto"/>
        <w:left w:val="none" w:sz="0" w:space="0" w:color="auto"/>
        <w:bottom w:val="none" w:sz="0" w:space="0" w:color="auto"/>
        <w:right w:val="none" w:sz="0" w:space="0" w:color="auto"/>
      </w:divBdr>
    </w:div>
    <w:div w:id="460998803">
      <w:bodyDiv w:val="1"/>
      <w:marLeft w:val="0"/>
      <w:marRight w:val="0"/>
      <w:marTop w:val="0"/>
      <w:marBottom w:val="0"/>
      <w:divBdr>
        <w:top w:val="none" w:sz="0" w:space="0" w:color="auto"/>
        <w:left w:val="none" w:sz="0" w:space="0" w:color="auto"/>
        <w:bottom w:val="none" w:sz="0" w:space="0" w:color="auto"/>
        <w:right w:val="none" w:sz="0" w:space="0" w:color="auto"/>
      </w:divBdr>
    </w:div>
    <w:div w:id="465857880">
      <w:bodyDiv w:val="1"/>
      <w:marLeft w:val="0"/>
      <w:marRight w:val="0"/>
      <w:marTop w:val="0"/>
      <w:marBottom w:val="0"/>
      <w:divBdr>
        <w:top w:val="none" w:sz="0" w:space="0" w:color="auto"/>
        <w:left w:val="none" w:sz="0" w:space="0" w:color="auto"/>
        <w:bottom w:val="none" w:sz="0" w:space="0" w:color="auto"/>
        <w:right w:val="none" w:sz="0" w:space="0" w:color="auto"/>
      </w:divBdr>
    </w:div>
    <w:div w:id="485323945">
      <w:bodyDiv w:val="1"/>
      <w:marLeft w:val="0"/>
      <w:marRight w:val="0"/>
      <w:marTop w:val="0"/>
      <w:marBottom w:val="0"/>
      <w:divBdr>
        <w:top w:val="none" w:sz="0" w:space="0" w:color="auto"/>
        <w:left w:val="none" w:sz="0" w:space="0" w:color="auto"/>
        <w:bottom w:val="none" w:sz="0" w:space="0" w:color="auto"/>
        <w:right w:val="none" w:sz="0" w:space="0" w:color="auto"/>
      </w:divBdr>
    </w:div>
    <w:div w:id="521628119">
      <w:bodyDiv w:val="1"/>
      <w:marLeft w:val="0"/>
      <w:marRight w:val="0"/>
      <w:marTop w:val="0"/>
      <w:marBottom w:val="0"/>
      <w:divBdr>
        <w:top w:val="none" w:sz="0" w:space="0" w:color="auto"/>
        <w:left w:val="none" w:sz="0" w:space="0" w:color="auto"/>
        <w:bottom w:val="none" w:sz="0" w:space="0" w:color="auto"/>
        <w:right w:val="none" w:sz="0" w:space="0" w:color="auto"/>
      </w:divBdr>
    </w:div>
    <w:div w:id="874971722">
      <w:bodyDiv w:val="1"/>
      <w:marLeft w:val="0"/>
      <w:marRight w:val="0"/>
      <w:marTop w:val="0"/>
      <w:marBottom w:val="0"/>
      <w:divBdr>
        <w:top w:val="none" w:sz="0" w:space="0" w:color="auto"/>
        <w:left w:val="none" w:sz="0" w:space="0" w:color="auto"/>
        <w:bottom w:val="none" w:sz="0" w:space="0" w:color="auto"/>
        <w:right w:val="none" w:sz="0" w:space="0" w:color="auto"/>
      </w:divBdr>
    </w:div>
    <w:div w:id="885603846">
      <w:bodyDiv w:val="1"/>
      <w:marLeft w:val="0"/>
      <w:marRight w:val="0"/>
      <w:marTop w:val="0"/>
      <w:marBottom w:val="0"/>
      <w:divBdr>
        <w:top w:val="none" w:sz="0" w:space="0" w:color="auto"/>
        <w:left w:val="none" w:sz="0" w:space="0" w:color="auto"/>
        <w:bottom w:val="none" w:sz="0" w:space="0" w:color="auto"/>
        <w:right w:val="none" w:sz="0" w:space="0" w:color="auto"/>
      </w:divBdr>
    </w:div>
    <w:div w:id="886068825">
      <w:bodyDiv w:val="1"/>
      <w:marLeft w:val="0"/>
      <w:marRight w:val="0"/>
      <w:marTop w:val="0"/>
      <w:marBottom w:val="0"/>
      <w:divBdr>
        <w:top w:val="none" w:sz="0" w:space="0" w:color="auto"/>
        <w:left w:val="none" w:sz="0" w:space="0" w:color="auto"/>
        <w:bottom w:val="none" w:sz="0" w:space="0" w:color="auto"/>
        <w:right w:val="none" w:sz="0" w:space="0" w:color="auto"/>
      </w:divBdr>
    </w:div>
    <w:div w:id="974337286">
      <w:bodyDiv w:val="1"/>
      <w:marLeft w:val="0"/>
      <w:marRight w:val="0"/>
      <w:marTop w:val="0"/>
      <w:marBottom w:val="0"/>
      <w:divBdr>
        <w:top w:val="none" w:sz="0" w:space="0" w:color="auto"/>
        <w:left w:val="none" w:sz="0" w:space="0" w:color="auto"/>
        <w:bottom w:val="none" w:sz="0" w:space="0" w:color="auto"/>
        <w:right w:val="none" w:sz="0" w:space="0" w:color="auto"/>
      </w:divBdr>
    </w:div>
    <w:div w:id="1075127075">
      <w:bodyDiv w:val="1"/>
      <w:marLeft w:val="0"/>
      <w:marRight w:val="0"/>
      <w:marTop w:val="0"/>
      <w:marBottom w:val="0"/>
      <w:divBdr>
        <w:top w:val="none" w:sz="0" w:space="0" w:color="auto"/>
        <w:left w:val="none" w:sz="0" w:space="0" w:color="auto"/>
        <w:bottom w:val="none" w:sz="0" w:space="0" w:color="auto"/>
        <w:right w:val="none" w:sz="0" w:space="0" w:color="auto"/>
      </w:divBdr>
    </w:div>
    <w:div w:id="1090587192">
      <w:bodyDiv w:val="1"/>
      <w:marLeft w:val="0"/>
      <w:marRight w:val="0"/>
      <w:marTop w:val="0"/>
      <w:marBottom w:val="0"/>
      <w:divBdr>
        <w:top w:val="none" w:sz="0" w:space="0" w:color="auto"/>
        <w:left w:val="none" w:sz="0" w:space="0" w:color="auto"/>
        <w:bottom w:val="none" w:sz="0" w:space="0" w:color="auto"/>
        <w:right w:val="none" w:sz="0" w:space="0" w:color="auto"/>
      </w:divBdr>
    </w:div>
    <w:div w:id="1248805399">
      <w:bodyDiv w:val="1"/>
      <w:marLeft w:val="0"/>
      <w:marRight w:val="0"/>
      <w:marTop w:val="0"/>
      <w:marBottom w:val="0"/>
      <w:divBdr>
        <w:top w:val="none" w:sz="0" w:space="0" w:color="auto"/>
        <w:left w:val="none" w:sz="0" w:space="0" w:color="auto"/>
        <w:bottom w:val="none" w:sz="0" w:space="0" w:color="auto"/>
        <w:right w:val="none" w:sz="0" w:space="0" w:color="auto"/>
      </w:divBdr>
    </w:div>
    <w:div w:id="1288195064">
      <w:bodyDiv w:val="1"/>
      <w:marLeft w:val="0"/>
      <w:marRight w:val="0"/>
      <w:marTop w:val="0"/>
      <w:marBottom w:val="0"/>
      <w:divBdr>
        <w:top w:val="none" w:sz="0" w:space="0" w:color="auto"/>
        <w:left w:val="none" w:sz="0" w:space="0" w:color="auto"/>
        <w:bottom w:val="none" w:sz="0" w:space="0" w:color="auto"/>
        <w:right w:val="none" w:sz="0" w:space="0" w:color="auto"/>
      </w:divBdr>
    </w:div>
    <w:div w:id="1312715204">
      <w:bodyDiv w:val="1"/>
      <w:marLeft w:val="0"/>
      <w:marRight w:val="0"/>
      <w:marTop w:val="0"/>
      <w:marBottom w:val="0"/>
      <w:divBdr>
        <w:top w:val="none" w:sz="0" w:space="0" w:color="auto"/>
        <w:left w:val="none" w:sz="0" w:space="0" w:color="auto"/>
        <w:bottom w:val="none" w:sz="0" w:space="0" w:color="auto"/>
        <w:right w:val="none" w:sz="0" w:space="0" w:color="auto"/>
      </w:divBdr>
    </w:div>
    <w:div w:id="1381176269">
      <w:bodyDiv w:val="1"/>
      <w:marLeft w:val="0"/>
      <w:marRight w:val="0"/>
      <w:marTop w:val="0"/>
      <w:marBottom w:val="0"/>
      <w:divBdr>
        <w:top w:val="none" w:sz="0" w:space="0" w:color="auto"/>
        <w:left w:val="none" w:sz="0" w:space="0" w:color="auto"/>
        <w:bottom w:val="none" w:sz="0" w:space="0" w:color="auto"/>
        <w:right w:val="none" w:sz="0" w:space="0" w:color="auto"/>
      </w:divBdr>
    </w:div>
    <w:div w:id="1474248534">
      <w:bodyDiv w:val="1"/>
      <w:marLeft w:val="0"/>
      <w:marRight w:val="0"/>
      <w:marTop w:val="0"/>
      <w:marBottom w:val="0"/>
      <w:divBdr>
        <w:top w:val="none" w:sz="0" w:space="0" w:color="auto"/>
        <w:left w:val="none" w:sz="0" w:space="0" w:color="auto"/>
        <w:bottom w:val="none" w:sz="0" w:space="0" w:color="auto"/>
        <w:right w:val="none" w:sz="0" w:space="0" w:color="auto"/>
      </w:divBdr>
    </w:div>
    <w:div w:id="1521704456">
      <w:bodyDiv w:val="1"/>
      <w:marLeft w:val="0"/>
      <w:marRight w:val="0"/>
      <w:marTop w:val="0"/>
      <w:marBottom w:val="0"/>
      <w:divBdr>
        <w:top w:val="none" w:sz="0" w:space="0" w:color="auto"/>
        <w:left w:val="none" w:sz="0" w:space="0" w:color="auto"/>
        <w:bottom w:val="none" w:sz="0" w:space="0" w:color="auto"/>
        <w:right w:val="none" w:sz="0" w:space="0" w:color="auto"/>
      </w:divBdr>
    </w:div>
    <w:div w:id="1586575698">
      <w:bodyDiv w:val="1"/>
      <w:marLeft w:val="0"/>
      <w:marRight w:val="0"/>
      <w:marTop w:val="0"/>
      <w:marBottom w:val="0"/>
      <w:divBdr>
        <w:top w:val="none" w:sz="0" w:space="0" w:color="auto"/>
        <w:left w:val="none" w:sz="0" w:space="0" w:color="auto"/>
        <w:bottom w:val="none" w:sz="0" w:space="0" w:color="auto"/>
        <w:right w:val="none" w:sz="0" w:space="0" w:color="auto"/>
      </w:divBdr>
    </w:div>
    <w:div w:id="1692486915">
      <w:bodyDiv w:val="1"/>
      <w:marLeft w:val="0"/>
      <w:marRight w:val="0"/>
      <w:marTop w:val="0"/>
      <w:marBottom w:val="0"/>
      <w:divBdr>
        <w:top w:val="none" w:sz="0" w:space="0" w:color="auto"/>
        <w:left w:val="none" w:sz="0" w:space="0" w:color="auto"/>
        <w:bottom w:val="none" w:sz="0" w:space="0" w:color="auto"/>
        <w:right w:val="none" w:sz="0" w:space="0" w:color="auto"/>
      </w:divBdr>
    </w:div>
    <w:div w:id="1725061207">
      <w:bodyDiv w:val="1"/>
      <w:marLeft w:val="0"/>
      <w:marRight w:val="0"/>
      <w:marTop w:val="0"/>
      <w:marBottom w:val="0"/>
      <w:divBdr>
        <w:top w:val="none" w:sz="0" w:space="0" w:color="auto"/>
        <w:left w:val="none" w:sz="0" w:space="0" w:color="auto"/>
        <w:bottom w:val="none" w:sz="0" w:space="0" w:color="auto"/>
        <w:right w:val="none" w:sz="0" w:space="0" w:color="auto"/>
      </w:divBdr>
    </w:div>
    <w:div w:id="1813251708">
      <w:bodyDiv w:val="1"/>
      <w:marLeft w:val="0"/>
      <w:marRight w:val="0"/>
      <w:marTop w:val="0"/>
      <w:marBottom w:val="0"/>
      <w:divBdr>
        <w:top w:val="none" w:sz="0" w:space="0" w:color="auto"/>
        <w:left w:val="none" w:sz="0" w:space="0" w:color="auto"/>
        <w:bottom w:val="none" w:sz="0" w:space="0" w:color="auto"/>
        <w:right w:val="none" w:sz="0" w:space="0" w:color="auto"/>
      </w:divBdr>
    </w:div>
    <w:div w:id="1866676901">
      <w:bodyDiv w:val="1"/>
      <w:marLeft w:val="0"/>
      <w:marRight w:val="0"/>
      <w:marTop w:val="0"/>
      <w:marBottom w:val="0"/>
      <w:divBdr>
        <w:top w:val="none" w:sz="0" w:space="0" w:color="auto"/>
        <w:left w:val="none" w:sz="0" w:space="0" w:color="auto"/>
        <w:bottom w:val="none" w:sz="0" w:space="0" w:color="auto"/>
        <w:right w:val="none" w:sz="0" w:space="0" w:color="auto"/>
      </w:divBdr>
    </w:div>
    <w:div w:id="1894734552">
      <w:bodyDiv w:val="1"/>
      <w:marLeft w:val="0"/>
      <w:marRight w:val="0"/>
      <w:marTop w:val="0"/>
      <w:marBottom w:val="0"/>
      <w:divBdr>
        <w:top w:val="none" w:sz="0" w:space="0" w:color="auto"/>
        <w:left w:val="none" w:sz="0" w:space="0" w:color="auto"/>
        <w:bottom w:val="none" w:sz="0" w:space="0" w:color="auto"/>
        <w:right w:val="none" w:sz="0" w:space="0" w:color="auto"/>
      </w:divBdr>
    </w:div>
    <w:div w:id="1921521991">
      <w:bodyDiv w:val="1"/>
      <w:marLeft w:val="0"/>
      <w:marRight w:val="0"/>
      <w:marTop w:val="0"/>
      <w:marBottom w:val="0"/>
      <w:divBdr>
        <w:top w:val="none" w:sz="0" w:space="0" w:color="auto"/>
        <w:left w:val="none" w:sz="0" w:space="0" w:color="auto"/>
        <w:bottom w:val="none" w:sz="0" w:space="0" w:color="auto"/>
        <w:right w:val="none" w:sz="0" w:space="0" w:color="auto"/>
      </w:divBdr>
    </w:div>
    <w:div w:id="1934898184">
      <w:bodyDiv w:val="1"/>
      <w:marLeft w:val="0"/>
      <w:marRight w:val="0"/>
      <w:marTop w:val="0"/>
      <w:marBottom w:val="0"/>
      <w:divBdr>
        <w:top w:val="none" w:sz="0" w:space="0" w:color="auto"/>
        <w:left w:val="none" w:sz="0" w:space="0" w:color="auto"/>
        <w:bottom w:val="none" w:sz="0" w:space="0" w:color="auto"/>
        <w:right w:val="none" w:sz="0" w:space="0" w:color="auto"/>
      </w:divBdr>
      <w:divsChild>
        <w:div w:id="1131359458">
          <w:marLeft w:val="0"/>
          <w:marRight w:val="0"/>
          <w:marTop w:val="0"/>
          <w:marBottom w:val="0"/>
          <w:divBdr>
            <w:top w:val="none" w:sz="0" w:space="0" w:color="auto"/>
            <w:left w:val="none" w:sz="0" w:space="0" w:color="auto"/>
            <w:bottom w:val="none" w:sz="0" w:space="0" w:color="auto"/>
            <w:right w:val="none" w:sz="0" w:space="0" w:color="auto"/>
          </w:divBdr>
          <w:divsChild>
            <w:div w:id="1095250052">
              <w:marLeft w:val="0"/>
              <w:marRight w:val="0"/>
              <w:marTop w:val="0"/>
              <w:marBottom w:val="0"/>
              <w:divBdr>
                <w:top w:val="none" w:sz="0" w:space="0" w:color="auto"/>
                <w:left w:val="none" w:sz="0" w:space="0" w:color="auto"/>
                <w:bottom w:val="none" w:sz="0" w:space="0" w:color="auto"/>
                <w:right w:val="none" w:sz="0" w:space="0" w:color="auto"/>
              </w:divBdr>
              <w:divsChild>
                <w:div w:id="1326967">
                  <w:marLeft w:val="0"/>
                  <w:marRight w:val="0"/>
                  <w:marTop w:val="0"/>
                  <w:marBottom w:val="0"/>
                  <w:divBdr>
                    <w:top w:val="none" w:sz="0" w:space="0" w:color="auto"/>
                    <w:left w:val="none" w:sz="0" w:space="0" w:color="auto"/>
                    <w:bottom w:val="none" w:sz="0" w:space="0" w:color="auto"/>
                    <w:right w:val="none" w:sz="0" w:space="0" w:color="auto"/>
                  </w:divBdr>
                  <w:divsChild>
                    <w:div w:id="2095544048">
                      <w:marLeft w:val="0"/>
                      <w:marRight w:val="0"/>
                      <w:marTop w:val="0"/>
                      <w:marBottom w:val="0"/>
                      <w:divBdr>
                        <w:top w:val="none" w:sz="0" w:space="0" w:color="auto"/>
                        <w:left w:val="none" w:sz="0" w:space="0" w:color="auto"/>
                        <w:bottom w:val="none" w:sz="0" w:space="0" w:color="auto"/>
                        <w:right w:val="none" w:sz="0" w:space="0" w:color="auto"/>
                      </w:divBdr>
                      <w:divsChild>
                        <w:div w:id="519129603">
                          <w:marLeft w:val="0"/>
                          <w:marRight w:val="0"/>
                          <w:marTop w:val="0"/>
                          <w:marBottom w:val="0"/>
                          <w:divBdr>
                            <w:top w:val="none" w:sz="0" w:space="0" w:color="auto"/>
                            <w:left w:val="none" w:sz="0" w:space="0" w:color="auto"/>
                            <w:bottom w:val="none" w:sz="0" w:space="0" w:color="auto"/>
                            <w:right w:val="none" w:sz="0" w:space="0" w:color="auto"/>
                          </w:divBdr>
                          <w:divsChild>
                            <w:div w:id="326330252">
                              <w:marLeft w:val="0"/>
                              <w:marRight w:val="0"/>
                              <w:marTop w:val="0"/>
                              <w:marBottom w:val="0"/>
                              <w:divBdr>
                                <w:top w:val="none" w:sz="0" w:space="0" w:color="auto"/>
                                <w:left w:val="none" w:sz="0" w:space="0" w:color="auto"/>
                                <w:bottom w:val="none" w:sz="0" w:space="0" w:color="auto"/>
                                <w:right w:val="none" w:sz="0" w:space="0" w:color="auto"/>
                              </w:divBdr>
                              <w:divsChild>
                                <w:div w:id="513346548">
                                  <w:marLeft w:val="0"/>
                                  <w:marRight w:val="0"/>
                                  <w:marTop w:val="0"/>
                                  <w:marBottom w:val="0"/>
                                  <w:divBdr>
                                    <w:top w:val="none" w:sz="0" w:space="0" w:color="auto"/>
                                    <w:left w:val="none" w:sz="0" w:space="0" w:color="auto"/>
                                    <w:bottom w:val="none" w:sz="0" w:space="0" w:color="auto"/>
                                    <w:right w:val="none" w:sz="0" w:space="0" w:color="auto"/>
                                  </w:divBdr>
                                  <w:divsChild>
                                    <w:div w:id="10175830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41783">
      <w:bodyDiv w:val="1"/>
      <w:marLeft w:val="0"/>
      <w:marRight w:val="0"/>
      <w:marTop w:val="0"/>
      <w:marBottom w:val="0"/>
      <w:divBdr>
        <w:top w:val="none" w:sz="0" w:space="0" w:color="auto"/>
        <w:left w:val="none" w:sz="0" w:space="0" w:color="auto"/>
        <w:bottom w:val="none" w:sz="0" w:space="0" w:color="auto"/>
        <w:right w:val="none" w:sz="0" w:space="0" w:color="auto"/>
      </w:divBdr>
    </w:div>
    <w:div w:id="1958946588">
      <w:bodyDiv w:val="1"/>
      <w:marLeft w:val="0"/>
      <w:marRight w:val="0"/>
      <w:marTop w:val="0"/>
      <w:marBottom w:val="0"/>
      <w:divBdr>
        <w:top w:val="none" w:sz="0" w:space="0" w:color="auto"/>
        <w:left w:val="none" w:sz="0" w:space="0" w:color="auto"/>
        <w:bottom w:val="none" w:sz="0" w:space="0" w:color="auto"/>
        <w:right w:val="none" w:sz="0" w:space="0" w:color="auto"/>
      </w:divBdr>
    </w:div>
    <w:div w:id="1986623943">
      <w:bodyDiv w:val="1"/>
      <w:marLeft w:val="0"/>
      <w:marRight w:val="0"/>
      <w:marTop w:val="0"/>
      <w:marBottom w:val="0"/>
      <w:divBdr>
        <w:top w:val="none" w:sz="0" w:space="0" w:color="auto"/>
        <w:left w:val="none" w:sz="0" w:space="0" w:color="auto"/>
        <w:bottom w:val="none" w:sz="0" w:space="0" w:color="auto"/>
        <w:right w:val="none" w:sz="0" w:space="0" w:color="auto"/>
      </w:divBdr>
    </w:div>
    <w:div w:id="2028478612">
      <w:bodyDiv w:val="1"/>
      <w:marLeft w:val="0"/>
      <w:marRight w:val="0"/>
      <w:marTop w:val="0"/>
      <w:marBottom w:val="0"/>
      <w:divBdr>
        <w:top w:val="none" w:sz="0" w:space="0" w:color="auto"/>
        <w:left w:val="none" w:sz="0" w:space="0" w:color="auto"/>
        <w:bottom w:val="none" w:sz="0" w:space="0" w:color="auto"/>
        <w:right w:val="none" w:sz="0" w:space="0" w:color="auto"/>
      </w:divBdr>
    </w:div>
    <w:div w:id="2094929844">
      <w:bodyDiv w:val="1"/>
      <w:marLeft w:val="0"/>
      <w:marRight w:val="0"/>
      <w:marTop w:val="0"/>
      <w:marBottom w:val="0"/>
      <w:divBdr>
        <w:top w:val="none" w:sz="0" w:space="0" w:color="auto"/>
        <w:left w:val="none" w:sz="0" w:space="0" w:color="auto"/>
        <w:bottom w:val="none" w:sz="0" w:space="0" w:color="auto"/>
        <w:right w:val="none" w:sz="0" w:space="0" w:color="auto"/>
      </w:divBdr>
    </w:div>
    <w:div w:id="21325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icrpolska.com" TargetMode="External"/><Relationship Id="rId2" Type="http://schemas.openxmlformats.org/officeDocument/2006/relationships/hyperlink" Target="mailto:icrpolska@icrqa.com" TargetMode="External"/><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888C-173B-4B6A-8D8B-04E89B58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6</Pages>
  <Words>1817</Words>
  <Characters>10907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Kalinowski</dc:creator>
  <cp:lastModifiedBy>Mój komputer</cp:lastModifiedBy>
  <cp:revision>184</cp:revision>
  <cp:lastPrinted>2016-02-18T16:12:00Z</cp:lastPrinted>
  <dcterms:created xsi:type="dcterms:W3CDTF">2016-02-05T14:44:00Z</dcterms:created>
  <dcterms:modified xsi:type="dcterms:W3CDTF">2019-08-09T07:59:00Z</dcterms:modified>
</cp:coreProperties>
</file>